
<file path=[Content_Types].xml><?xml version="1.0" encoding="utf-8"?>
<Types xmlns="http://schemas.openxmlformats.org/package/2006/content-types">
  <Default Extension="gif" ContentType="image/gif"/>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5265112"/>
    <w:p w14:paraId="12D3F058" w14:textId="0DC6ADCF" w:rsidR="00047C28" w:rsidRPr="002E1CC8" w:rsidRDefault="00F803D6" w:rsidP="00F00123">
      <w:pPr>
        <w:pStyle w:val="OFWH1"/>
      </w:pPr>
      <w:r w:rsidRPr="002E1CC8">
        <mc:AlternateContent>
          <mc:Choice Requires="wpg">
            <w:drawing>
              <wp:anchor distT="0" distB="0" distL="114300" distR="114300" simplePos="0" relativeHeight="251658249" behindDoc="1" locked="0" layoutInCell="1" allowOverlap="1" wp14:anchorId="10749640" wp14:editId="79934B1E">
                <wp:simplePos x="0" y="0"/>
                <wp:positionH relativeFrom="column">
                  <wp:posOffset>-992038</wp:posOffset>
                </wp:positionH>
                <wp:positionV relativeFrom="paragraph">
                  <wp:posOffset>-658231</wp:posOffset>
                </wp:positionV>
                <wp:extent cx="9989185" cy="10669617"/>
                <wp:effectExtent l="0" t="19050" r="0" b="0"/>
                <wp:wrapNone/>
                <wp:docPr id="2141108439"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989185" cy="10669617"/>
                          <a:chOff x="0" y="0"/>
                          <a:chExt cx="9989185" cy="10669617"/>
                        </a:xfrm>
                      </wpg:grpSpPr>
                      <wps:wsp>
                        <wps:cNvPr id="55" name="Rectangle 55">
                          <a:extLst>
                            <a:ext uri="{C183D7F6-B498-43B3-948B-1728B52AA6E4}">
                              <adec:decorative xmlns:adec="http://schemas.microsoft.com/office/drawing/2017/decorative" val="1"/>
                            </a:ext>
                          </a:extLst>
                        </wps:cNvPr>
                        <wps:cNvSpPr/>
                        <wps:spPr>
                          <a:xfrm>
                            <a:off x="0" y="1154142"/>
                            <a:ext cx="9989185" cy="9515475"/>
                          </a:xfrm>
                          <a:prstGeom prst="rect">
                            <a:avLst/>
                          </a:prstGeom>
                          <a:solidFill>
                            <a:srgbClr val="5C2C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pic:cNvPicPr>
                        </pic:nvPicPr>
                        <pic:blipFill rotWithShape="1">
                          <a:blip r:embed="rId12"/>
                          <a:srcRect t="2" r="-235" b="54138"/>
                          <a:stretch/>
                        </pic:blipFill>
                        <pic:spPr bwMode="auto">
                          <a:xfrm>
                            <a:off x="88062" y="0"/>
                            <a:ext cx="7639050" cy="2085975"/>
                          </a:xfrm>
                          <a:custGeom>
                            <a:avLst/>
                            <a:gdLst>
                              <a:gd name="connsiteX0" fmla="*/ -240 w 7534656"/>
                              <a:gd name="connsiteY0" fmla="*/ -135 h 4544568"/>
                              <a:gd name="connsiteX1" fmla="*/ 7534416 w 7534656"/>
                              <a:gd name="connsiteY1" fmla="*/ -135 h 4544568"/>
                              <a:gd name="connsiteX2" fmla="*/ 7534416 w 7534656"/>
                              <a:gd name="connsiteY2" fmla="*/ 4544433 h 4544568"/>
                              <a:gd name="connsiteX3" fmla="*/ -240 w 7534656"/>
                              <a:gd name="connsiteY3" fmla="*/ 4544433 h 4544568"/>
                            </a:gdLst>
                            <a:ahLst/>
                            <a:cxnLst>
                              <a:cxn ang="0">
                                <a:pos x="connsiteX0" y="connsiteY0"/>
                              </a:cxn>
                              <a:cxn ang="0">
                                <a:pos x="connsiteX1" y="connsiteY1"/>
                              </a:cxn>
                              <a:cxn ang="0">
                                <a:pos x="connsiteX2" y="connsiteY2"/>
                              </a:cxn>
                              <a:cxn ang="0">
                                <a:pos x="connsiteX3" y="connsiteY3"/>
                              </a:cxn>
                            </a:cxnLst>
                            <a:rect l="l" t="t" r="r" b="b"/>
                            <a:pathLst>
                              <a:path w="7534656" h="4544568">
                                <a:moveTo>
                                  <a:pt x="-240" y="-135"/>
                                </a:moveTo>
                                <a:lnTo>
                                  <a:pt x="7534416" y="-135"/>
                                </a:lnTo>
                                <a:lnTo>
                                  <a:pt x="7534416" y="4544433"/>
                                </a:lnTo>
                                <a:lnTo>
                                  <a:pt x="-240" y="4544433"/>
                                </a:lnTo>
                                <a:close/>
                              </a:path>
                            </a:pathLst>
                          </a:custGeom>
                          <a:ln>
                            <a:noFill/>
                          </a:ln>
                          <a:extLst>
                            <a:ext uri="{53640926-AAD7-44D8-BBD7-CCE9431645EC}">
                              <a14:shadowObscured xmlns:a14="http://schemas.microsoft.com/office/drawing/2010/main"/>
                            </a:ext>
                          </a:extLst>
                        </pic:spPr>
                      </pic:pic>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pic:cNvPicPr>
                        </pic:nvPicPr>
                        <pic:blipFill rotWithShape="1">
                          <a:blip r:embed="rId12"/>
                          <a:srcRect l="17623" t="23664" r="-1"/>
                          <a:stretch/>
                        </pic:blipFill>
                        <pic:spPr bwMode="auto">
                          <a:xfrm>
                            <a:off x="1364771" y="7177177"/>
                            <a:ext cx="6278245" cy="3472180"/>
                          </a:xfrm>
                          <a:custGeom>
                            <a:avLst/>
                            <a:gdLst>
                              <a:gd name="connsiteX0" fmla="*/ -240 w 7534656"/>
                              <a:gd name="connsiteY0" fmla="*/ -135 h 4544568"/>
                              <a:gd name="connsiteX1" fmla="*/ 7534416 w 7534656"/>
                              <a:gd name="connsiteY1" fmla="*/ -135 h 4544568"/>
                              <a:gd name="connsiteX2" fmla="*/ 7534416 w 7534656"/>
                              <a:gd name="connsiteY2" fmla="*/ 4544433 h 4544568"/>
                              <a:gd name="connsiteX3" fmla="*/ -240 w 7534656"/>
                              <a:gd name="connsiteY3" fmla="*/ 4544433 h 4544568"/>
                            </a:gdLst>
                            <a:ahLst/>
                            <a:cxnLst>
                              <a:cxn ang="0">
                                <a:pos x="connsiteX0" y="connsiteY0"/>
                              </a:cxn>
                              <a:cxn ang="0">
                                <a:pos x="connsiteX1" y="connsiteY1"/>
                              </a:cxn>
                              <a:cxn ang="0">
                                <a:pos x="connsiteX2" y="connsiteY2"/>
                              </a:cxn>
                              <a:cxn ang="0">
                                <a:pos x="connsiteX3" y="connsiteY3"/>
                              </a:cxn>
                            </a:cxnLst>
                            <a:rect l="l" t="t" r="r" b="b"/>
                            <a:pathLst>
                              <a:path w="7534656" h="4544568">
                                <a:moveTo>
                                  <a:pt x="-240" y="-135"/>
                                </a:moveTo>
                                <a:lnTo>
                                  <a:pt x="7534416" y="-135"/>
                                </a:lnTo>
                                <a:lnTo>
                                  <a:pt x="7534416" y="4544433"/>
                                </a:lnTo>
                                <a:lnTo>
                                  <a:pt x="-240" y="4544433"/>
                                </a:lnTo>
                                <a:close/>
                              </a:path>
                            </a:pathLst>
                          </a:custGeom>
                          <a:ln>
                            <a:noFill/>
                          </a:ln>
                          <a:extLst>
                            <a:ext uri="{53640926-AAD7-44D8-BBD7-CCE9431645EC}">
                              <a14:shadowObscured xmlns:a14="http://schemas.microsoft.com/office/drawing/2010/main"/>
                            </a:ext>
                          </a:extLst>
                        </pic:spPr>
                      </pic:pic>
                      <wps:wsp>
                        <wps:cNvPr id="484342854" name="Rectangle 484342854">
                          <a:extLst>
                            <a:ext uri="{C183D7F6-B498-43B3-948B-1728B52AA6E4}">
                              <adec:decorative xmlns:adec="http://schemas.microsoft.com/office/drawing/2017/decorative" val="1"/>
                            </a:ext>
                          </a:extLst>
                        </wps:cNvPr>
                        <wps:cNvSpPr/>
                        <wps:spPr>
                          <a:xfrm>
                            <a:off x="5753819" y="1180021"/>
                            <a:ext cx="1864360" cy="942975"/>
                          </a:xfrm>
                          <a:prstGeom prst="rect">
                            <a:avLst/>
                          </a:prstGeom>
                          <a:solidFill>
                            <a:srgbClr val="5C2C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FE5666" id="Group 3" o:spid="_x0000_s1026" alt="&quot;&quot;" style="position:absolute;margin-left:-78.1pt;margin-top:-51.85pt;width:786.55pt;height:840.15pt;z-index:-251658240" coordsize="99891,1066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q2iiiv4/LCiiigAooooAKKKKACiiigAooooAKKKKACiiigAr5D&#10;/ba1IS+LPDdhn5oLKScj/fk2/wDtOvryviH9sG8+0/F0R5z9n06GL6ZLt/7NX6x4Y0fa8RQn/JCT&#10;/Dl/U7MGr1UeIUUUV/YZ7w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qbRRRX+ch8qFFFFABRRRQAUUUUAFFFFABRRRQAUUUUAFFFFABXwP+1FdNc/H&#10;DxCC+9Ihbxpx0H2eMkfmTX3xX59ftGTed8avFLYxieNfyiQf0r9t8JoXzmtLtSf4ygehgv4j9Dze&#10;iiiv6uP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9TaKKK/wA5D5UKKKKACiiigAooooAKKKKACiiigAooooAKKKKACvz2/aE/5LP4q/6+R/6AtfoT&#10;X57ftCf8ln8Vf9fI/wDQFr9y8Jf+RtiP+vf/ALdE9DA/xH6HndFFFf1Se0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6m0UUV/nIfKhRRRQAUUUUAFF&#10;FFABRRRQAUUUUAFFFFABRRRQAV+fn7SEax/GzxQFGB5sR/Ewxk/rX6B18F/tTWrW/wAbtediu2dL&#10;aRcdh5Ea8/ipr9r8Jp2zqtHvSf8A6VA78F/EfoeTUUUV/WB7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1Nooor/OQ+VCiiigAooooAKKKK&#10;ACiiigAooooAKKKKACiiigAooooAK4j42eGT4u+FfiTTlQyTG0aeFV6mSPEigfUqB+NdvQyhlIIy&#10;DwQa7MHip4HE0sVT+KElJeqdxxbi00fllRXSfEjwyfBvj3XtG2bI7S7kSIf9Mycxn/vkrXN1/oPh&#10;68MTRhXpu8ZJNejV0fURfMk0FFFFdA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1Nooor/OQ+VCiiigAooooAKKKKACiiigAooooAKKKKACiiigAooooAKKKKAPjL&#10;9srwuNL+IGn61GgWPVbTDkDlpYiFJP8AwBox+FfP9fcX7W/hY698Knv40LT6Tcpc/KMny2+Rx9Pm&#10;DH/dr4dr+0PDzMv7Q4fopu8qV4P5bf8AkrR7+FnzUl5BRRRX6Wd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&#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Nbx7m3&#10;HoKjRTIwAq6qhVAHSkxMWiiipEFFFNeQRrk0AO6daryXPZPzqKSYyew9KZVWHYUkscnk0lFFMYUU&#10;UUAFFHJ4HJqeO1J5Y49qQEFWbeNlJJGBUqxqnQYp1K4rhRRRSEFFFFABRRRQAUUUUAFFFFADGhRu&#10;q/lUTWp/hP51YopgVFkkh4I49DU6uky4/Q1IQDwRkVBJbd0ODQMrUUUVQ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qSCPzG56CgCe3j2Lk9TUtFFQSFFFMllEa+p7UAEkojHqewqmzF2yaGYs2Tya&#10;SqKCiiimAUUUUAFSRwtJ7D1p8Nvn5m6elWaVxXGxxrH0HPrTqKKkQUUUUAFFFFABRRRQAUUUUAFF&#10;FFABRRRQAUUUUAFFFFAGfRRRVl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V2OPy0A796hto9zbj&#10;0HSrNSxMKKKKQg6cmqMkhkYn8qnupMDaO/Wq1UhoKKKKYwooooAKswwY+Zhz2FJbw/xt+FWKliYU&#10;UUUhBRRRQAUUUUAFFFFABRRRQAUUUUAFFFFABRRRQAUUUUAFFFFAGfRRRVl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SqpY4AyaAEoqZbVj1OKkW1QdcmkBVpQCxAHWrfkJ/dpVhRWyBzRcVxUXYoAp1FFSIKRmCqSelL&#10;Ve6k6KPqaAIGYsxJ70lFFWUFFFFABUsEfmNk/dFRqpZgB1q6ihFAFIB1FFFSSFFFFABRRRQAUUUU&#10;AFFFFABRRRQAUUUUAFFFFABRRRQAUUUUAFFFFAGfRRRVl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WIYP4mH0FIBsVuX5P&#10;AqyqhBgDFLRSJCiiikAUUUUAFFFFACM21ST0qizbmJPer9VZ4dnzD7v8qaGiGiiiqGFFFKq7mAHe&#10;gCxax8bj+FT0ijaAB0pagkKKKKACiiigAooooAKKKKACiiigAooooAKKKKACiiigAooooAKKKKAC&#10;iiigDPoooqy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dGhkYCgCS3h3fMegq1SKAoAHSlqCQooooAKKY8yx9Tz6CmRzGR8AYWgC&#10;aiiigAooqK4fbHjueKAI2uj2ApjTuwxnj6VHRVFBRRRTAKntV5LfhUFXYV2xqKTEx9FFFSIKKKKA&#10;CiiigAooooAKKKKACiiigAooooAKKKKACiiigAooooAKKKKACiiigDPoooqy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28e1Mnqa&#10;rwp5kgHbvV2pYmFFFMklEa+p7CkIczhBknFVZLhm4HyimM5dsk5ptUUFW7Zdsee5qqq7mA9avgYA&#10;FDEwoooqRBVS4bdJjsOKsu21Sao00NBRRRVDCiiigB0a7nUe9Xqq2q5kz6CrVSxMKKKKQgooooAK&#10;KKKACiiigAooooAKKKKACiiigAooooAKKKKACiiigAooooAKKKKAM+iiirK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lA3EAUAWbVcKW9&#10;ampFXaoHpQTtBJ6VBI2SQRrk9e1U2Ys2TyadJIZGz27UyqKCiiimBNarli3pVqo7ddsY9+akqSQo&#10;oopAQXTfKF9arVPdfeX6VBVFBRRRTAKKKKALNqPlY1PUVt/qh9alqSQooopAFFFFABRRRQAUUUUA&#10;FFFFABRRRQAUUUUAFFFFABRRRQAUUUUAFFFFABRRRQBn0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Lbrukz6c1FVm1X5SfU0gJ6r3U&#10;n8A/Gp2bapJ6CqLMWYk96SEhKKKKoYUqruYD1pKlt13SZ9KQFsccUUUVJIUUUUAVrr7y/SoKnuuq&#10;1BVFBRRRTAKKKKALsPES0+mQ/wCrX6U+oJCiiigAooooAKKKKACiiigAooooAKKKKACiiigAoooo&#10;AKKKKACiiigAooooAKKKKAM+iiirK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rsS7Y1HtVNV3MB6mr9SxMhumwgHrVWpbht0h9uKipjCiii&#10;mAVZtV+Un1NVquwrtjX86TEx9FFFSIKKKKAILr7qmq1W7kZj+hqpVIpBRRRTAKKKKALsP+rX6U+m&#10;Q/6tfpT6gkKKKKACiiigAooooAKKKKACiiigAooooAKKKKACiiigAooooAKKKKACiiigAooooAz6&#10;KKKso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txmUVcqtaj5mPtU0p2xt9KkRTY7mJ9aSiiqGFFFFACjkgVfqlCN0q/WrtSxMKKKKQgJwCa&#10;ajbkU+1JMcRt9KS3OYhQA6Rd0bD2qjWhVB12sR6GmhoSiiiqGFFFFAFy3/1S1JUVqf3f0NS1BIUU&#10;UUAFFFFABRRRQAUUUUAFFFFABRRRQAUUUUAFFFFABRRRQAUUUUAFFFFABRRRQBn0UUVZ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atfuE+9&#10;LcH90frRb/6oUl19wfWp6i6lWiiiqGFFFFAE1qP3n4Vaqva9WNWKlksKKKKQEVyf3f4021b5WHvR&#10;dH5VHvTLZsSY9RT6D6Fqqt0uHB9atVHcLujPqOaBFOiiiqKCiiigCxan7wqxVW1bEmPUVaqWSwoo&#10;opAFFFFABRRRQAUUUUAFFFFABRRRQAUUUUAFFFFABRRRQAUUUUAFFFFABRRRQBn0UUVZ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dh4iWo7&#10;r7q/WpIf9Wv0qO6+6tT1F1K1FFFUMKKKKALNr91vrU9Q2v8Aq/xqapZLCiiikBWuuq1EjbWB96ku&#10;vvj6VDVFGhRTIW3Rj8qfUklGRfLcim1auY9y7h1FVaooKKKKYDo22yKfer1Z9Xo23RqfapYmOooo&#10;pCCiiigAooooAKKKKACiiigAooooAKKKKACiiigAooooAKKKKACiiigAooooAz6KKKso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vR/6tfoK&#10;iuvuj61LF/q1+lR3X+rH1qCSrRRRVlBRRRQBbt/9UKlqK3/1QqWpZLCiiikBVuv9YPpUNS3X+s/C&#10;oqoontW5K/jVmqKNsYH0q91pMTCqU0fltjt2q7TZIxIuPyoEUaKVlKsQetJVFBVm1b5SvpVapIG2&#10;yD0PFIC5RRRUkhRRRQAUUUUAFFFFABRRRQAUUUUAFFFFABRRRQAUUUUAFFFFABRRRQAUUUUAZ9FF&#10;FWU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XYf8AVr9KS45iNFv/AKoU6Qbo2HtUk9SjRRRVFBRRRQBbt/8AVCpahtf9X+NTVLJYUUUUgKt1&#10;/rB9Khqe6+8v0qCqKCrVs+5MdxVWnxP5bg9u9AF2iiipJIpofMGR96qlaFRTQ+ZyOG/nTGVKKUgq&#10;cHg0lUMvRtvjBp1VrWTDFT36VZqSQooopAFFFFABRRRQAUUUUAFFFFABRRRQAUUUUAFFFFABRRRQ&#10;AUUUUAFQzT7Mqv3qmqpcj95+FNAiKiiiqK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KfsT6/9n8SeI9FZji6tY7pFPTMbbTj3IlH5e1fXNfAH7NmvHQfjL4fY&#10;ybIrp3s5M/xeYhCj/vvZX3/X8heKOC+rZ97dLSrCL+a938kjwsZHlq37hRRRX5CcQUUUUAFFFFAB&#10;RRRQAUUUUAFFFFABRRRQAUUUUAFFFFABRRRQAUUUUAFFFFABRRRQAUUUUAFFFFABRRRQAUUUUAFF&#10;FFABRRRQAUUUUAFFFFABRRRQAUUUUAFFFFABRRRQAUUUUAfllRRRX+jZ9U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">
                <v:rect id="Rectangle 55" o:spid="_x0000_s1027" alt="&quot;&quot;" style="position:absolute;top:11541;width:99891;height:95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" fillcolor="#5c2c81" stroked="f" strokeweight="1pt"/>
                <v:shape id="Picture 43" o:spid="_x0000_s1028" type="#_x0000_t75" alt="&quot;&quot;" style="position:absolute;left:880;width:76391;height:20859;visibility:visible;mso-wrap-style:square" coordsize="7534656,454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" path="m-240,-135r7534656,l7534416,4544433r-7534656,l-240,-135xe">
                  <v:imagedata r:id="rId13" o:title="" croptop="1f" cropbottom="35480f" cropright="-154f"/>
                  <v:formulas/>
                  <v:path o:extrusionok="t" o:connecttype="custom" o:connectlocs="-243,-62;7638807,-62;7638807,2085913;-243,2085913" o:connectangles="0,0,0,0"/>
                </v:shape>
                <v:shape id="Picture 54" o:spid="_x0000_s1029" type="#_x0000_t75" alt="&quot;&quot;" style="position:absolute;left:13647;top:71771;width:62783;height:34722;visibility:visible;mso-wrap-style:square" coordsize="7534656,454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" path="m-240,-135r7534656,l7534416,4544433r-7534656,l-240,-135xe">
                  <v:imagedata r:id="rId13" o:title="" croptop="15508f" cropleft="11549f" cropright="-1f"/>
                  <v:formulas/>
                  <v:path o:extrusionok="t" o:connecttype="custom" o:connectlocs="-200,-103;6278045,-103;6278045,3472077;-200,3472077" o:connectangles="0,0,0,0"/>
                </v:shape>
                <v:rect id="Rectangle 484342854" o:spid="_x0000_s1030" alt="&quot;&quot;" style="position:absolute;left:57538;top:11800;width:18643;height:9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" fillcolor="#5c2c81" stroked="f" strokeweight="1pt"/>
              </v:group>
            </w:pict>
          </mc:Fallback>
        </mc:AlternateContent>
      </w:r>
      <w:r w:rsidR="00047C28" w:rsidRPr="002E1CC8">
        <w:t>Driving Women’s Participation in South Australian Industries Forum</w:t>
      </w:r>
      <w:bookmarkEnd w:id="0"/>
    </w:p>
    <w:p w14:paraId="67B808F4" w14:textId="77777777" w:rsidR="00047C28" w:rsidRPr="007E3B65" w:rsidRDefault="00047C28" w:rsidP="00047C28">
      <w:pPr>
        <w:pStyle w:val="Title"/>
        <w:spacing w:before="240"/>
        <w:rPr>
          <w:sz w:val="70"/>
          <w:szCs w:val="70"/>
        </w:rPr>
      </w:pPr>
      <w:r w:rsidRPr="007E3B65">
        <w:rPr>
          <w:sz w:val="70"/>
          <w:szCs w:val="70"/>
        </w:rPr>
        <w:t>Opportunities, challenges and the way forward</w:t>
      </w:r>
    </w:p>
    <w:p w14:paraId="1A3C6032" w14:textId="30F872AC" w:rsidR="00047C28" w:rsidRPr="007E3B65" w:rsidRDefault="00047C28" w:rsidP="00047C28">
      <w:pPr>
        <w:pStyle w:val="Title"/>
        <w:spacing w:before="240"/>
        <w:rPr>
          <w:sz w:val="40"/>
          <w:szCs w:val="40"/>
        </w:rPr>
      </w:pPr>
      <w:r w:rsidRPr="007E3B65">
        <w:rPr>
          <w:sz w:val="40"/>
          <w:szCs w:val="40"/>
        </w:rPr>
        <w:t>3 July 2024</w:t>
      </w:r>
    </w:p>
    <w:p w14:paraId="194312B1" w14:textId="77777777" w:rsidR="00047C28" w:rsidRPr="007E3B65" w:rsidRDefault="00047C28" w:rsidP="00047C28">
      <w:pPr>
        <w:pStyle w:val="Title"/>
        <w:spacing w:before="240"/>
        <w:rPr>
          <w:sz w:val="40"/>
          <w:szCs w:val="40"/>
        </w:rPr>
      </w:pPr>
      <w:r w:rsidRPr="007E3B65">
        <w:rPr>
          <w:sz w:val="40"/>
          <w:szCs w:val="40"/>
        </w:rPr>
        <w:t>Summary Report</w:t>
      </w:r>
    </w:p>
    <w:p w14:paraId="25ECF60D" w14:textId="77777777" w:rsidR="002D66E1" w:rsidRDefault="00EA53F3" w:rsidP="007D4991">
      <w:pPr>
        <w:sectPr w:rsidR="002D66E1" w:rsidSect="00003ECB">
          <w:headerReference w:type="even" r:id="rId14"/>
          <w:headerReference w:type="default" r:id="rId15"/>
          <w:footerReference w:type="default" r:id="rId16"/>
          <w:headerReference w:type="first" r:id="rId17"/>
          <w:footerReference w:type="first" r:id="rId18"/>
          <w:type w:val="continuous"/>
          <w:pgSz w:w="11906" w:h="16838" w:code="9"/>
          <w:pgMar w:top="709" w:right="849" w:bottom="1701" w:left="1440" w:header="709" w:footer="639" w:gutter="0"/>
          <w:cols w:space="708"/>
          <w:titlePg/>
          <w:docGrid w:linePitch="360"/>
        </w:sectPr>
      </w:pPr>
      <w:r>
        <w:rPr>
          <w:noProof/>
        </w:rPr>
        <mc:AlternateContent>
          <mc:Choice Requires="wps">
            <w:drawing>
              <wp:anchor distT="0" distB="0" distL="114300" distR="114300" simplePos="0" relativeHeight="251658240" behindDoc="0" locked="0" layoutInCell="1" allowOverlap="1" wp14:anchorId="2168BB46" wp14:editId="23687AC2">
                <wp:simplePos x="0" y="0"/>
                <wp:positionH relativeFrom="page">
                  <wp:posOffset>10160</wp:posOffset>
                </wp:positionH>
                <wp:positionV relativeFrom="paragraph">
                  <wp:posOffset>5428615</wp:posOffset>
                </wp:positionV>
                <wp:extent cx="1924050" cy="1452880"/>
                <wp:effectExtent l="0" t="0" r="0" b="0"/>
                <wp:wrapNone/>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24050" cy="1452880"/>
                        </a:xfrm>
                        <a:prstGeom prst="rect">
                          <a:avLst/>
                        </a:prstGeom>
                        <a:solidFill>
                          <a:srgbClr val="5C2C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15BAD" id="Rectangle 46" o:spid="_x0000_s1026" alt="&quot;&quot;" style="position:absolute;margin-left:.8pt;margin-top:427.45pt;width:151.5pt;height:114.4pt;z-index:251657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" fillcolor="#5c2c81" stroked="f" strokeweight="1pt">
                <w10:wrap anchorx="page"/>
              </v:rect>
            </w:pict>
          </mc:Fallback>
        </mc:AlternateContent>
      </w:r>
    </w:p>
    <w:p w14:paraId="6D0414F9" w14:textId="77777777" w:rsidR="00777809" w:rsidRDefault="00777809" w:rsidP="007D4991"/>
    <w:sdt>
      <w:sdtPr>
        <w:rPr>
          <w:rFonts w:asciiTheme="minorHAnsi" w:eastAsiaTheme="minorHAnsi" w:hAnsiTheme="minorHAnsi" w:cstheme="minorBidi"/>
          <w:b w:val="0"/>
          <w:noProof/>
          <w:color w:val="auto"/>
          <w:spacing w:val="0"/>
          <w:kern w:val="0"/>
          <w:sz w:val="24"/>
          <w:szCs w:val="24"/>
          <w:lang w:val="en-AU"/>
        </w:rPr>
        <w:id w:val="-1050378495"/>
        <w:docPartObj>
          <w:docPartGallery w:val="Table of Contents"/>
          <w:docPartUnique/>
        </w:docPartObj>
      </w:sdtPr>
      <w:sdtEndPr>
        <w:rPr>
          <w:bCs/>
          <w:color w:val="000000" w:themeColor="text1"/>
        </w:rPr>
      </w:sdtEndPr>
      <w:sdtContent>
        <w:p w14:paraId="2210AA89" w14:textId="77777777" w:rsidR="000566EC" w:rsidRPr="008E4F1E" w:rsidRDefault="000566EC" w:rsidP="005523AE">
          <w:pPr>
            <w:pStyle w:val="TOCHeading"/>
            <w:numPr>
              <w:ilvl w:val="0"/>
              <w:numId w:val="0"/>
            </w:numPr>
            <w:spacing w:after="240"/>
            <w:ind w:left="431" w:hanging="431"/>
            <w:contextualSpacing w:val="0"/>
            <w:rPr>
              <w:rStyle w:val="OFWh2Char"/>
              <w:b w:val="0"/>
              <w:bCs/>
            </w:rPr>
          </w:pPr>
          <w:r w:rsidRPr="008E4F1E">
            <w:rPr>
              <w:rStyle w:val="OFWh2Char"/>
              <w:b w:val="0"/>
              <w:bCs/>
            </w:rPr>
            <w:t>Contents</w:t>
          </w:r>
        </w:p>
        <w:p w14:paraId="5F25C950" w14:textId="12BF3951" w:rsidR="005523AE" w:rsidRPr="005523AE" w:rsidRDefault="000566EC" w:rsidP="005523AE">
          <w:pPr>
            <w:pStyle w:val="TOC2"/>
            <w:ind w:left="0"/>
          </w:pPr>
          <w:r>
            <w:fldChar w:fldCharType="begin"/>
          </w:r>
          <w:r>
            <w:instrText xml:space="preserve"> TOC \o "1-3" \h \z \u </w:instrText>
          </w:r>
          <w:r>
            <w:fldChar w:fldCharType="separate"/>
          </w:r>
          <w:hyperlink w:anchor="_Toc195265113" w:history="1">
            <w:r w:rsidR="005523AE" w:rsidRPr="008A578A">
              <w:rPr>
                <w:rStyle w:val="Hyperlink"/>
              </w:rPr>
              <w:t>Acknowledgement of Country</w:t>
            </w:r>
            <w:r w:rsidR="005523AE">
              <w:rPr>
                <w:webHidden/>
              </w:rPr>
              <w:tab/>
            </w:r>
            <w:r w:rsidR="005523AE">
              <w:rPr>
                <w:webHidden/>
              </w:rPr>
              <w:fldChar w:fldCharType="begin"/>
            </w:r>
            <w:r w:rsidR="005523AE">
              <w:rPr>
                <w:webHidden/>
              </w:rPr>
              <w:instrText xml:space="preserve"> PAGEREF _Toc195265113 \h </w:instrText>
            </w:r>
            <w:r w:rsidR="005523AE">
              <w:rPr>
                <w:webHidden/>
              </w:rPr>
            </w:r>
            <w:r w:rsidR="005523AE">
              <w:rPr>
                <w:webHidden/>
              </w:rPr>
              <w:fldChar w:fldCharType="separate"/>
            </w:r>
            <w:r w:rsidR="005150C9">
              <w:rPr>
                <w:webHidden/>
              </w:rPr>
              <w:t>3</w:t>
            </w:r>
            <w:r w:rsidR="005523AE">
              <w:rPr>
                <w:webHidden/>
              </w:rPr>
              <w:fldChar w:fldCharType="end"/>
            </w:r>
          </w:hyperlink>
        </w:p>
        <w:p w14:paraId="47A8FA06" w14:textId="11E98F4C" w:rsidR="005523AE" w:rsidRDefault="005523AE" w:rsidP="005523AE">
          <w:pPr>
            <w:pStyle w:val="TOC2"/>
            <w:ind w:left="0"/>
            <w:rPr>
              <w:rFonts w:eastAsiaTheme="minorEastAsia"/>
              <w:bCs w:val="0"/>
              <w:color w:val="auto"/>
              <w:kern w:val="2"/>
              <w:szCs w:val="24"/>
              <w:lang w:eastAsia="en-AU"/>
              <w14:ligatures w14:val="standardContextual"/>
            </w:rPr>
          </w:pPr>
          <w:hyperlink w:anchor="_Toc195265114" w:history="1">
            <w:r w:rsidRPr="008A578A">
              <w:rPr>
                <w:rStyle w:val="Hyperlink"/>
              </w:rPr>
              <w:t>1 Executive Summary</w:t>
            </w:r>
            <w:r>
              <w:rPr>
                <w:webHidden/>
              </w:rPr>
              <w:tab/>
            </w:r>
            <w:r>
              <w:rPr>
                <w:webHidden/>
              </w:rPr>
              <w:fldChar w:fldCharType="begin"/>
            </w:r>
            <w:r>
              <w:rPr>
                <w:webHidden/>
              </w:rPr>
              <w:instrText xml:space="preserve"> PAGEREF _Toc195265114 \h </w:instrText>
            </w:r>
            <w:r>
              <w:rPr>
                <w:webHidden/>
              </w:rPr>
            </w:r>
            <w:r>
              <w:rPr>
                <w:webHidden/>
              </w:rPr>
              <w:fldChar w:fldCharType="separate"/>
            </w:r>
            <w:r w:rsidR="005150C9">
              <w:rPr>
                <w:webHidden/>
              </w:rPr>
              <w:t>4</w:t>
            </w:r>
            <w:r>
              <w:rPr>
                <w:webHidden/>
              </w:rPr>
              <w:fldChar w:fldCharType="end"/>
            </w:r>
          </w:hyperlink>
        </w:p>
        <w:p w14:paraId="388C8A9A" w14:textId="3623402F" w:rsidR="005523AE" w:rsidRDefault="005523AE" w:rsidP="005523AE">
          <w:pPr>
            <w:pStyle w:val="TOC2"/>
            <w:ind w:left="0"/>
            <w:rPr>
              <w:rFonts w:eastAsiaTheme="minorEastAsia"/>
              <w:bCs w:val="0"/>
              <w:color w:val="auto"/>
              <w:kern w:val="2"/>
              <w:szCs w:val="24"/>
              <w:lang w:eastAsia="en-AU"/>
              <w14:ligatures w14:val="standardContextual"/>
            </w:rPr>
          </w:pPr>
          <w:hyperlink w:anchor="_Toc195265115" w:history="1">
            <w:r w:rsidRPr="008A578A">
              <w:rPr>
                <w:rStyle w:val="Hyperlink"/>
              </w:rPr>
              <w:t>2 Context</w:t>
            </w:r>
            <w:r>
              <w:rPr>
                <w:webHidden/>
              </w:rPr>
              <w:tab/>
            </w:r>
            <w:r>
              <w:rPr>
                <w:webHidden/>
              </w:rPr>
              <w:fldChar w:fldCharType="begin"/>
            </w:r>
            <w:r>
              <w:rPr>
                <w:webHidden/>
              </w:rPr>
              <w:instrText xml:space="preserve"> PAGEREF _Toc195265115 \h </w:instrText>
            </w:r>
            <w:r>
              <w:rPr>
                <w:webHidden/>
              </w:rPr>
            </w:r>
            <w:r>
              <w:rPr>
                <w:webHidden/>
              </w:rPr>
              <w:fldChar w:fldCharType="separate"/>
            </w:r>
            <w:r w:rsidR="005150C9">
              <w:rPr>
                <w:webHidden/>
              </w:rPr>
              <w:t>6</w:t>
            </w:r>
            <w:r>
              <w:rPr>
                <w:webHidden/>
              </w:rPr>
              <w:fldChar w:fldCharType="end"/>
            </w:r>
          </w:hyperlink>
        </w:p>
        <w:p w14:paraId="02AE084C" w14:textId="29D65D38" w:rsidR="005523AE" w:rsidRDefault="005523AE" w:rsidP="005523AE">
          <w:pPr>
            <w:pStyle w:val="TOC2"/>
            <w:ind w:left="0"/>
            <w:rPr>
              <w:rFonts w:eastAsiaTheme="minorEastAsia"/>
              <w:bCs w:val="0"/>
              <w:color w:val="auto"/>
              <w:kern w:val="2"/>
              <w:szCs w:val="24"/>
              <w:lang w:eastAsia="en-AU"/>
              <w14:ligatures w14:val="standardContextual"/>
            </w:rPr>
          </w:pPr>
          <w:hyperlink w:anchor="_Toc195265116" w:history="1">
            <w:r w:rsidRPr="008A578A">
              <w:rPr>
                <w:rStyle w:val="Hyperlink"/>
              </w:rPr>
              <w:t>3 Forum Summary</w:t>
            </w:r>
            <w:r>
              <w:rPr>
                <w:webHidden/>
              </w:rPr>
              <w:tab/>
            </w:r>
            <w:r>
              <w:rPr>
                <w:webHidden/>
              </w:rPr>
              <w:fldChar w:fldCharType="begin"/>
            </w:r>
            <w:r>
              <w:rPr>
                <w:webHidden/>
              </w:rPr>
              <w:instrText xml:space="preserve"> PAGEREF _Toc195265116 \h </w:instrText>
            </w:r>
            <w:r>
              <w:rPr>
                <w:webHidden/>
              </w:rPr>
            </w:r>
            <w:r>
              <w:rPr>
                <w:webHidden/>
              </w:rPr>
              <w:fldChar w:fldCharType="separate"/>
            </w:r>
            <w:r w:rsidR="005150C9">
              <w:rPr>
                <w:webHidden/>
              </w:rPr>
              <w:t>7</w:t>
            </w:r>
            <w:r>
              <w:rPr>
                <w:webHidden/>
              </w:rPr>
              <w:fldChar w:fldCharType="end"/>
            </w:r>
          </w:hyperlink>
        </w:p>
        <w:p w14:paraId="6980F09F" w14:textId="17F77340" w:rsidR="005523AE" w:rsidRPr="00ED7FFC" w:rsidRDefault="005523AE" w:rsidP="00ED7FFC">
          <w:pPr>
            <w:pStyle w:val="TOC3"/>
          </w:pPr>
          <w:hyperlink w:anchor="_Toc195265117" w:history="1">
            <w:r w:rsidRPr="00ED7FFC">
              <w:rPr>
                <w:rStyle w:val="Hyperlink"/>
                <w:color w:val="000000" w:themeColor="text1"/>
                <w:u w:val="none"/>
              </w:rPr>
              <w:t>3.1</w:t>
            </w:r>
            <w:r w:rsidRPr="00ED7FFC">
              <w:tab/>
            </w:r>
            <w:r w:rsidRPr="00ED7FFC">
              <w:rPr>
                <w:rStyle w:val="Hyperlink"/>
                <w:color w:val="000000" w:themeColor="text1"/>
                <w:u w:val="none"/>
              </w:rPr>
              <w:t>Panel 1 - Organisational factors and levers for change in the workplace.</w:t>
            </w:r>
            <w:r w:rsidRPr="00ED7FFC">
              <w:rPr>
                <w:webHidden/>
              </w:rPr>
              <w:tab/>
            </w:r>
            <w:r w:rsidRPr="00ED7FFC">
              <w:rPr>
                <w:webHidden/>
              </w:rPr>
              <w:fldChar w:fldCharType="begin"/>
            </w:r>
            <w:r w:rsidRPr="00ED7FFC">
              <w:rPr>
                <w:webHidden/>
              </w:rPr>
              <w:instrText xml:space="preserve"> PAGEREF _Toc195265117 \h </w:instrText>
            </w:r>
            <w:r w:rsidRPr="00ED7FFC">
              <w:rPr>
                <w:webHidden/>
              </w:rPr>
            </w:r>
            <w:r w:rsidRPr="00ED7FFC">
              <w:rPr>
                <w:webHidden/>
              </w:rPr>
              <w:fldChar w:fldCharType="separate"/>
            </w:r>
            <w:r w:rsidR="005150C9">
              <w:rPr>
                <w:webHidden/>
              </w:rPr>
              <w:t>7</w:t>
            </w:r>
            <w:r w:rsidRPr="00ED7FFC">
              <w:rPr>
                <w:webHidden/>
              </w:rPr>
              <w:fldChar w:fldCharType="end"/>
            </w:r>
          </w:hyperlink>
        </w:p>
        <w:p w14:paraId="129BF9A1" w14:textId="118E95BD" w:rsidR="005523AE" w:rsidRDefault="005523AE" w:rsidP="00ED7FFC">
          <w:pPr>
            <w:pStyle w:val="TOC3"/>
            <w:rPr>
              <w:rFonts w:eastAsiaTheme="minorEastAsia"/>
              <w:color w:val="auto"/>
              <w:kern w:val="2"/>
              <w:szCs w:val="24"/>
              <w:lang w:eastAsia="en-AU"/>
              <w14:ligatures w14:val="standardContextual"/>
            </w:rPr>
          </w:pPr>
          <w:hyperlink w:anchor="_Toc195265118" w:history="1">
            <w:r w:rsidRPr="008A578A">
              <w:rPr>
                <w:rStyle w:val="Hyperlink"/>
              </w:rPr>
              <w:t>3.2</w:t>
            </w:r>
            <w:r>
              <w:rPr>
                <w:rFonts w:eastAsiaTheme="minorEastAsia"/>
                <w:color w:val="auto"/>
                <w:kern w:val="2"/>
                <w:szCs w:val="24"/>
                <w:lang w:eastAsia="en-AU"/>
                <w14:ligatures w14:val="standardContextual"/>
              </w:rPr>
              <w:tab/>
            </w:r>
            <w:r w:rsidRPr="008A578A">
              <w:rPr>
                <w:rStyle w:val="Hyperlink"/>
              </w:rPr>
              <w:t>Panel 2 - System enablers</w:t>
            </w:r>
            <w:r>
              <w:rPr>
                <w:webHidden/>
              </w:rPr>
              <w:tab/>
            </w:r>
            <w:r>
              <w:rPr>
                <w:webHidden/>
              </w:rPr>
              <w:fldChar w:fldCharType="begin"/>
            </w:r>
            <w:r>
              <w:rPr>
                <w:webHidden/>
              </w:rPr>
              <w:instrText xml:space="preserve"> PAGEREF _Toc195265118 \h </w:instrText>
            </w:r>
            <w:r>
              <w:rPr>
                <w:webHidden/>
              </w:rPr>
            </w:r>
            <w:r>
              <w:rPr>
                <w:webHidden/>
              </w:rPr>
              <w:fldChar w:fldCharType="separate"/>
            </w:r>
            <w:r w:rsidR="005150C9">
              <w:rPr>
                <w:webHidden/>
              </w:rPr>
              <w:t>8</w:t>
            </w:r>
            <w:r>
              <w:rPr>
                <w:webHidden/>
              </w:rPr>
              <w:fldChar w:fldCharType="end"/>
            </w:r>
          </w:hyperlink>
        </w:p>
        <w:p w14:paraId="04C45542" w14:textId="489342A8" w:rsidR="005523AE" w:rsidRDefault="005523AE" w:rsidP="005523AE">
          <w:pPr>
            <w:pStyle w:val="TOC2"/>
            <w:ind w:left="0"/>
            <w:rPr>
              <w:rFonts w:eastAsiaTheme="minorEastAsia"/>
              <w:bCs w:val="0"/>
              <w:color w:val="auto"/>
              <w:kern w:val="2"/>
              <w:szCs w:val="24"/>
              <w:lang w:eastAsia="en-AU"/>
              <w14:ligatures w14:val="standardContextual"/>
            </w:rPr>
          </w:pPr>
          <w:hyperlink w:anchor="_Toc195265119" w:history="1">
            <w:r w:rsidRPr="008A578A">
              <w:rPr>
                <w:rStyle w:val="Hyperlink"/>
              </w:rPr>
              <w:t>4 Opportunities and Challenges</w:t>
            </w:r>
            <w:r>
              <w:rPr>
                <w:webHidden/>
              </w:rPr>
              <w:tab/>
            </w:r>
            <w:r>
              <w:rPr>
                <w:webHidden/>
              </w:rPr>
              <w:fldChar w:fldCharType="begin"/>
            </w:r>
            <w:r>
              <w:rPr>
                <w:webHidden/>
              </w:rPr>
              <w:instrText xml:space="preserve"> PAGEREF _Toc195265119 \h </w:instrText>
            </w:r>
            <w:r>
              <w:rPr>
                <w:webHidden/>
              </w:rPr>
            </w:r>
            <w:r>
              <w:rPr>
                <w:webHidden/>
              </w:rPr>
              <w:fldChar w:fldCharType="separate"/>
            </w:r>
            <w:r w:rsidR="005150C9">
              <w:rPr>
                <w:webHidden/>
              </w:rPr>
              <w:t>10</w:t>
            </w:r>
            <w:r>
              <w:rPr>
                <w:webHidden/>
              </w:rPr>
              <w:fldChar w:fldCharType="end"/>
            </w:r>
          </w:hyperlink>
        </w:p>
        <w:p w14:paraId="7B076831" w14:textId="0F987D03" w:rsidR="005523AE" w:rsidRDefault="005523AE" w:rsidP="00ED7FFC">
          <w:pPr>
            <w:pStyle w:val="TOC3"/>
            <w:rPr>
              <w:rFonts w:eastAsiaTheme="minorEastAsia"/>
              <w:color w:val="auto"/>
              <w:kern w:val="2"/>
              <w:szCs w:val="24"/>
              <w:lang w:eastAsia="en-AU"/>
              <w14:ligatures w14:val="standardContextual"/>
            </w:rPr>
          </w:pPr>
          <w:hyperlink w:anchor="_Toc195265120" w:history="1">
            <w:r w:rsidRPr="008A578A">
              <w:rPr>
                <w:rStyle w:val="Hyperlink"/>
              </w:rPr>
              <w:t>4.1</w:t>
            </w:r>
            <w:r>
              <w:rPr>
                <w:rFonts w:eastAsiaTheme="minorEastAsia"/>
                <w:color w:val="auto"/>
                <w:kern w:val="2"/>
                <w:szCs w:val="24"/>
                <w:lang w:eastAsia="en-AU"/>
                <w14:ligatures w14:val="standardContextual"/>
              </w:rPr>
              <w:tab/>
            </w:r>
            <w:r w:rsidRPr="008A578A">
              <w:rPr>
                <w:rStyle w:val="Hyperlink"/>
              </w:rPr>
              <w:t>The pathway to participation in male-dominated industries</w:t>
            </w:r>
            <w:r>
              <w:rPr>
                <w:webHidden/>
              </w:rPr>
              <w:tab/>
            </w:r>
            <w:r>
              <w:rPr>
                <w:webHidden/>
              </w:rPr>
              <w:fldChar w:fldCharType="begin"/>
            </w:r>
            <w:r>
              <w:rPr>
                <w:webHidden/>
              </w:rPr>
              <w:instrText xml:space="preserve"> PAGEREF _Toc195265120 \h </w:instrText>
            </w:r>
            <w:r>
              <w:rPr>
                <w:webHidden/>
              </w:rPr>
            </w:r>
            <w:r>
              <w:rPr>
                <w:webHidden/>
              </w:rPr>
              <w:fldChar w:fldCharType="separate"/>
            </w:r>
            <w:r w:rsidR="005150C9">
              <w:rPr>
                <w:webHidden/>
              </w:rPr>
              <w:t>10</w:t>
            </w:r>
            <w:r>
              <w:rPr>
                <w:webHidden/>
              </w:rPr>
              <w:fldChar w:fldCharType="end"/>
            </w:r>
          </w:hyperlink>
        </w:p>
        <w:p w14:paraId="663507E0" w14:textId="78B8BD89" w:rsidR="005523AE" w:rsidRDefault="005523AE" w:rsidP="00ED7FFC">
          <w:pPr>
            <w:pStyle w:val="TOC3"/>
            <w:rPr>
              <w:rFonts w:eastAsiaTheme="minorEastAsia"/>
              <w:color w:val="auto"/>
              <w:kern w:val="2"/>
              <w:szCs w:val="24"/>
              <w:lang w:eastAsia="en-AU"/>
              <w14:ligatures w14:val="standardContextual"/>
            </w:rPr>
          </w:pPr>
          <w:hyperlink w:anchor="_Toc195265121" w:history="1">
            <w:r w:rsidRPr="008A578A">
              <w:rPr>
                <w:rStyle w:val="Hyperlink"/>
              </w:rPr>
              <w:t>4.2</w:t>
            </w:r>
            <w:r>
              <w:rPr>
                <w:rFonts w:eastAsiaTheme="minorEastAsia"/>
                <w:color w:val="auto"/>
                <w:kern w:val="2"/>
                <w:szCs w:val="24"/>
                <w:lang w:eastAsia="en-AU"/>
                <w14:ligatures w14:val="standardContextual"/>
              </w:rPr>
              <w:tab/>
            </w:r>
            <w:r w:rsidRPr="008A578A">
              <w:rPr>
                <w:rStyle w:val="Hyperlink"/>
              </w:rPr>
              <w:t>Recruitment</w:t>
            </w:r>
            <w:r>
              <w:rPr>
                <w:webHidden/>
              </w:rPr>
              <w:tab/>
            </w:r>
            <w:r>
              <w:rPr>
                <w:webHidden/>
              </w:rPr>
              <w:fldChar w:fldCharType="begin"/>
            </w:r>
            <w:r>
              <w:rPr>
                <w:webHidden/>
              </w:rPr>
              <w:instrText xml:space="preserve"> PAGEREF _Toc195265121 \h </w:instrText>
            </w:r>
            <w:r>
              <w:rPr>
                <w:webHidden/>
              </w:rPr>
            </w:r>
            <w:r>
              <w:rPr>
                <w:webHidden/>
              </w:rPr>
              <w:fldChar w:fldCharType="separate"/>
            </w:r>
            <w:r w:rsidR="005150C9">
              <w:rPr>
                <w:webHidden/>
              </w:rPr>
              <w:t>10</w:t>
            </w:r>
            <w:r>
              <w:rPr>
                <w:webHidden/>
              </w:rPr>
              <w:fldChar w:fldCharType="end"/>
            </w:r>
          </w:hyperlink>
        </w:p>
        <w:p w14:paraId="1B7C01C1" w14:textId="1D08B459" w:rsidR="005523AE" w:rsidRDefault="005523AE" w:rsidP="00ED7FFC">
          <w:pPr>
            <w:pStyle w:val="TOC3"/>
            <w:rPr>
              <w:rFonts w:eastAsiaTheme="minorEastAsia"/>
              <w:color w:val="auto"/>
              <w:kern w:val="2"/>
              <w:szCs w:val="24"/>
              <w:lang w:eastAsia="en-AU"/>
              <w14:ligatures w14:val="standardContextual"/>
            </w:rPr>
          </w:pPr>
          <w:hyperlink w:anchor="_Toc195265122" w:history="1">
            <w:r w:rsidRPr="008A578A">
              <w:rPr>
                <w:rStyle w:val="Hyperlink"/>
              </w:rPr>
              <w:t>4.3</w:t>
            </w:r>
            <w:r>
              <w:rPr>
                <w:rFonts w:eastAsiaTheme="minorEastAsia"/>
                <w:color w:val="auto"/>
                <w:kern w:val="2"/>
                <w:szCs w:val="24"/>
                <w:lang w:eastAsia="en-AU"/>
                <w14:ligatures w14:val="standardContextual"/>
              </w:rPr>
              <w:tab/>
            </w:r>
            <w:r w:rsidRPr="008A578A">
              <w:rPr>
                <w:rStyle w:val="Hyperlink"/>
              </w:rPr>
              <w:t>Retention</w:t>
            </w:r>
            <w:r>
              <w:rPr>
                <w:webHidden/>
              </w:rPr>
              <w:tab/>
            </w:r>
            <w:r>
              <w:rPr>
                <w:webHidden/>
              </w:rPr>
              <w:fldChar w:fldCharType="begin"/>
            </w:r>
            <w:r>
              <w:rPr>
                <w:webHidden/>
              </w:rPr>
              <w:instrText xml:space="preserve"> PAGEREF _Toc195265122 \h </w:instrText>
            </w:r>
            <w:r>
              <w:rPr>
                <w:webHidden/>
              </w:rPr>
            </w:r>
            <w:r>
              <w:rPr>
                <w:webHidden/>
              </w:rPr>
              <w:fldChar w:fldCharType="separate"/>
            </w:r>
            <w:r w:rsidR="005150C9">
              <w:rPr>
                <w:webHidden/>
              </w:rPr>
              <w:t>11</w:t>
            </w:r>
            <w:r>
              <w:rPr>
                <w:webHidden/>
              </w:rPr>
              <w:fldChar w:fldCharType="end"/>
            </w:r>
          </w:hyperlink>
        </w:p>
        <w:p w14:paraId="7F5C19BC" w14:textId="58BB6CD3" w:rsidR="005523AE" w:rsidRDefault="005523AE" w:rsidP="005523AE">
          <w:pPr>
            <w:pStyle w:val="TOC2"/>
            <w:ind w:left="0"/>
            <w:rPr>
              <w:rFonts w:eastAsiaTheme="minorEastAsia"/>
              <w:bCs w:val="0"/>
              <w:color w:val="auto"/>
              <w:kern w:val="2"/>
              <w:szCs w:val="24"/>
              <w:lang w:eastAsia="en-AU"/>
              <w14:ligatures w14:val="standardContextual"/>
            </w:rPr>
          </w:pPr>
          <w:hyperlink w:anchor="_Toc195265123" w:history="1">
            <w:r w:rsidRPr="008A578A">
              <w:rPr>
                <w:rStyle w:val="Hyperlink"/>
              </w:rPr>
              <w:t>5 The Way Forward</w:t>
            </w:r>
            <w:r>
              <w:rPr>
                <w:webHidden/>
              </w:rPr>
              <w:tab/>
            </w:r>
            <w:r>
              <w:rPr>
                <w:webHidden/>
              </w:rPr>
              <w:fldChar w:fldCharType="begin"/>
            </w:r>
            <w:r>
              <w:rPr>
                <w:webHidden/>
              </w:rPr>
              <w:instrText xml:space="preserve"> PAGEREF _Toc195265123 \h </w:instrText>
            </w:r>
            <w:r>
              <w:rPr>
                <w:webHidden/>
              </w:rPr>
            </w:r>
            <w:r>
              <w:rPr>
                <w:webHidden/>
              </w:rPr>
              <w:fldChar w:fldCharType="separate"/>
            </w:r>
            <w:r w:rsidR="005150C9">
              <w:rPr>
                <w:webHidden/>
              </w:rPr>
              <w:t>13</w:t>
            </w:r>
            <w:r>
              <w:rPr>
                <w:webHidden/>
              </w:rPr>
              <w:fldChar w:fldCharType="end"/>
            </w:r>
          </w:hyperlink>
        </w:p>
        <w:p w14:paraId="0B542C39" w14:textId="3148DF77" w:rsidR="005523AE" w:rsidRDefault="005523AE" w:rsidP="005523AE">
          <w:pPr>
            <w:pStyle w:val="TOC2"/>
            <w:ind w:left="0"/>
            <w:rPr>
              <w:rFonts w:eastAsiaTheme="minorEastAsia"/>
              <w:bCs w:val="0"/>
              <w:color w:val="auto"/>
              <w:kern w:val="2"/>
              <w:szCs w:val="24"/>
              <w:lang w:eastAsia="en-AU"/>
              <w14:ligatures w14:val="standardContextual"/>
            </w:rPr>
          </w:pPr>
          <w:hyperlink w:anchor="_Toc195265124" w:history="1">
            <w:r w:rsidRPr="008A578A">
              <w:rPr>
                <w:rStyle w:val="Hyperlink"/>
              </w:rPr>
              <w:t>6 Appendix 1: Panellist Details</w:t>
            </w:r>
            <w:r>
              <w:rPr>
                <w:webHidden/>
              </w:rPr>
              <w:tab/>
            </w:r>
            <w:r>
              <w:rPr>
                <w:webHidden/>
              </w:rPr>
              <w:fldChar w:fldCharType="begin"/>
            </w:r>
            <w:r>
              <w:rPr>
                <w:webHidden/>
              </w:rPr>
              <w:instrText xml:space="preserve"> PAGEREF _Toc195265124 \h </w:instrText>
            </w:r>
            <w:r>
              <w:rPr>
                <w:webHidden/>
              </w:rPr>
            </w:r>
            <w:r>
              <w:rPr>
                <w:webHidden/>
              </w:rPr>
              <w:fldChar w:fldCharType="separate"/>
            </w:r>
            <w:r w:rsidR="005150C9">
              <w:rPr>
                <w:webHidden/>
              </w:rPr>
              <w:t>14</w:t>
            </w:r>
            <w:r>
              <w:rPr>
                <w:webHidden/>
              </w:rPr>
              <w:fldChar w:fldCharType="end"/>
            </w:r>
          </w:hyperlink>
        </w:p>
        <w:p w14:paraId="373141FA" w14:textId="6103C57D" w:rsidR="005523AE" w:rsidRDefault="005523AE" w:rsidP="00ED7FFC">
          <w:pPr>
            <w:pStyle w:val="TOC3"/>
            <w:rPr>
              <w:rFonts w:eastAsiaTheme="minorEastAsia"/>
              <w:color w:val="auto"/>
              <w:kern w:val="2"/>
              <w:szCs w:val="24"/>
              <w:lang w:eastAsia="en-AU"/>
              <w14:ligatures w14:val="standardContextual"/>
            </w:rPr>
          </w:pPr>
          <w:hyperlink w:anchor="_Toc195265125" w:history="1">
            <w:r w:rsidRPr="008A578A">
              <w:rPr>
                <w:rStyle w:val="Hyperlink"/>
              </w:rPr>
              <w:t>Panel discussion 1: Organisational Factors and Levers</w:t>
            </w:r>
            <w:r>
              <w:rPr>
                <w:webHidden/>
              </w:rPr>
              <w:tab/>
            </w:r>
            <w:r>
              <w:rPr>
                <w:webHidden/>
              </w:rPr>
              <w:fldChar w:fldCharType="begin"/>
            </w:r>
            <w:r>
              <w:rPr>
                <w:webHidden/>
              </w:rPr>
              <w:instrText xml:space="preserve"> PAGEREF _Toc195265125 \h </w:instrText>
            </w:r>
            <w:r>
              <w:rPr>
                <w:webHidden/>
              </w:rPr>
            </w:r>
            <w:r>
              <w:rPr>
                <w:webHidden/>
              </w:rPr>
              <w:fldChar w:fldCharType="separate"/>
            </w:r>
            <w:r w:rsidR="005150C9">
              <w:rPr>
                <w:webHidden/>
              </w:rPr>
              <w:t>14</w:t>
            </w:r>
            <w:r>
              <w:rPr>
                <w:webHidden/>
              </w:rPr>
              <w:fldChar w:fldCharType="end"/>
            </w:r>
          </w:hyperlink>
        </w:p>
        <w:p w14:paraId="77BCE14B" w14:textId="16F16175" w:rsidR="005523AE" w:rsidRDefault="005523AE" w:rsidP="00ED7FFC">
          <w:pPr>
            <w:pStyle w:val="TOC3"/>
            <w:rPr>
              <w:rFonts w:eastAsiaTheme="minorEastAsia"/>
              <w:color w:val="auto"/>
              <w:kern w:val="2"/>
              <w:szCs w:val="24"/>
              <w:lang w:eastAsia="en-AU"/>
              <w14:ligatures w14:val="standardContextual"/>
            </w:rPr>
          </w:pPr>
          <w:hyperlink w:anchor="_Toc195265126" w:history="1">
            <w:r w:rsidRPr="008A578A">
              <w:rPr>
                <w:rStyle w:val="Hyperlink"/>
              </w:rPr>
              <w:t>Panel discussion 2: System Enablers</w:t>
            </w:r>
            <w:r>
              <w:rPr>
                <w:webHidden/>
              </w:rPr>
              <w:tab/>
            </w:r>
            <w:r>
              <w:rPr>
                <w:webHidden/>
              </w:rPr>
              <w:fldChar w:fldCharType="begin"/>
            </w:r>
            <w:r>
              <w:rPr>
                <w:webHidden/>
              </w:rPr>
              <w:instrText xml:space="preserve"> PAGEREF _Toc195265126 \h </w:instrText>
            </w:r>
            <w:r>
              <w:rPr>
                <w:webHidden/>
              </w:rPr>
            </w:r>
            <w:r>
              <w:rPr>
                <w:webHidden/>
              </w:rPr>
              <w:fldChar w:fldCharType="separate"/>
            </w:r>
            <w:r w:rsidR="005150C9">
              <w:rPr>
                <w:webHidden/>
              </w:rPr>
              <w:t>15</w:t>
            </w:r>
            <w:r>
              <w:rPr>
                <w:webHidden/>
              </w:rPr>
              <w:fldChar w:fldCharType="end"/>
            </w:r>
          </w:hyperlink>
        </w:p>
        <w:p w14:paraId="241BF368" w14:textId="09F7FC83" w:rsidR="005523AE" w:rsidRDefault="005523AE" w:rsidP="005523AE">
          <w:pPr>
            <w:pStyle w:val="TOC2"/>
            <w:ind w:left="0"/>
            <w:rPr>
              <w:rFonts w:eastAsiaTheme="minorEastAsia"/>
              <w:bCs w:val="0"/>
              <w:color w:val="auto"/>
              <w:kern w:val="2"/>
              <w:szCs w:val="24"/>
              <w:lang w:eastAsia="en-AU"/>
              <w14:ligatures w14:val="standardContextual"/>
            </w:rPr>
          </w:pPr>
          <w:hyperlink w:anchor="_Toc195265127" w:history="1">
            <w:r w:rsidRPr="008A578A">
              <w:rPr>
                <w:rStyle w:val="Hyperlink"/>
              </w:rPr>
              <w:t>7 Appendix 2: Summary of Participant Responses</w:t>
            </w:r>
            <w:r>
              <w:rPr>
                <w:webHidden/>
              </w:rPr>
              <w:tab/>
            </w:r>
            <w:r>
              <w:rPr>
                <w:webHidden/>
              </w:rPr>
              <w:fldChar w:fldCharType="begin"/>
            </w:r>
            <w:r>
              <w:rPr>
                <w:webHidden/>
              </w:rPr>
              <w:instrText xml:space="preserve"> PAGEREF _Toc195265127 \h </w:instrText>
            </w:r>
            <w:r>
              <w:rPr>
                <w:webHidden/>
              </w:rPr>
            </w:r>
            <w:r>
              <w:rPr>
                <w:webHidden/>
              </w:rPr>
              <w:fldChar w:fldCharType="separate"/>
            </w:r>
            <w:r w:rsidR="005150C9">
              <w:rPr>
                <w:webHidden/>
              </w:rPr>
              <w:t>16</w:t>
            </w:r>
            <w:r>
              <w:rPr>
                <w:webHidden/>
              </w:rPr>
              <w:fldChar w:fldCharType="end"/>
            </w:r>
          </w:hyperlink>
        </w:p>
        <w:p w14:paraId="5F55ABAE" w14:textId="3171C0BA" w:rsidR="005523AE" w:rsidRDefault="005523AE" w:rsidP="005523AE">
          <w:pPr>
            <w:pStyle w:val="TOC2"/>
            <w:ind w:left="0"/>
            <w:rPr>
              <w:rFonts w:eastAsiaTheme="minorEastAsia"/>
              <w:bCs w:val="0"/>
              <w:color w:val="auto"/>
              <w:kern w:val="2"/>
              <w:szCs w:val="24"/>
              <w:lang w:eastAsia="en-AU"/>
              <w14:ligatures w14:val="standardContextual"/>
            </w:rPr>
          </w:pPr>
          <w:hyperlink w:anchor="_Toc195265128" w:history="1">
            <w:r w:rsidRPr="008A578A">
              <w:rPr>
                <w:rStyle w:val="Hyperlink"/>
              </w:rPr>
              <w:t>8 Appendix 3: Government Programs and Initiatives</w:t>
            </w:r>
            <w:r>
              <w:rPr>
                <w:webHidden/>
              </w:rPr>
              <w:tab/>
            </w:r>
            <w:r>
              <w:rPr>
                <w:webHidden/>
              </w:rPr>
              <w:fldChar w:fldCharType="begin"/>
            </w:r>
            <w:r>
              <w:rPr>
                <w:webHidden/>
              </w:rPr>
              <w:instrText xml:space="preserve"> PAGEREF _Toc195265128 \h </w:instrText>
            </w:r>
            <w:r>
              <w:rPr>
                <w:webHidden/>
              </w:rPr>
            </w:r>
            <w:r>
              <w:rPr>
                <w:webHidden/>
              </w:rPr>
              <w:fldChar w:fldCharType="separate"/>
            </w:r>
            <w:r w:rsidR="005150C9">
              <w:rPr>
                <w:webHidden/>
              </w:rPr>
              <w:t>17</w:t>
            </w:r>
            <w:r>
              <w:rPr>
                <w:webHidden/>
              </w:rPr>
              <w:fldChar w:fldCharType="end"/>
            </w:r>
          </w:hyperlink>
        </w:p>
        <w:p w14:paraId="74A81650" w14:textId="0D5731E5" w:rsidR="005523AE" w:rsidRDefault="005523AE" w:rsidP="00ED7FFC">
          <w:pPr>
            <w:pStyle w:val="TOC3"/>
            <w:rPr>
              <w:rFonts w:eastAsiaTheme="minorEastAsia"/>
              <w:color w:val="auto"/>
              <w:kern w:val="2"/>
              <w:szCs w:val="24"/>
              <w:lang w:eastAsia="en-AU"/>
              <w14:ligatures w14:val="standardContextual"/>
            </w:rPr>
          </w:pPr>
          <w:hyperlink w:anchor="_Toc195265129" w:history="1">
            <w:r w:rsidRPr="008A578A">
              <w:rPr>
                <w:rStyle w:val="Hyperlink"/>
              </w:rPr>
              <w:t>South Australia</w:t>
            </w:r>
            <w:r>
              <w:rPr>
                <w:webHidden/>
              </w:rPr>
              <w:tab/>
            </w:r>
            <w:r>
              <w:rPr>
                <w:webHidden/>
              </w:rPr>
              <w:fldChar w:fldCharType="begin"/>
            </w:r>
            <w:r>
              <w:rPr>
                <w:webHidden/>
              </w:rPr>
              <w:instrText xml:space="preserve"> PAGEREF _Toc195265129 \h </w:instrText>
            </w:r>
            <w:r>
              <w:rPr>
                <w:webHidden/>
              </w:rPr>
            </w:r>
            <w:r>
              <w:rPr>
                <w:webHidden/>
              </w:rPr>
              <w:fldChar w:fldCharType="separate"/>
            </w:r>
            <w:r w:rsidR="005150C9">
              <w:rPr>
                <w:webHidden/>
              </w:rPr>
              <w:t>17</w:t>
            </w:r>
            <w:r>
              <w:rPr>
                <w:webHidden/>
              </w:rPr>
              <w:fldChar w:fldCharType="end"/>
            </w:r>
          </w:hyperlink>
        </w:p>
        <w:p w14:paraId="6F6CEEAD" w14:textId="5DFF5895" w:rsidR="005523AE" w:rsidRDefault="005523AE" w:rsidP="00ED7FFC">
          <w:pPr>
            <w:pStyle w:val="TOC3"/>
            <w:rPr>
              <w:rFonts w:eastAsiaTheme="minorEastAsia"/>
              <w:color w:val="auto"/>
              <w:kern w:val="2"/>
              <w:szCs w:val="24"/>
              <w:lang w:eastAsia="en-AU"/>
              <w14:ligatures w14:val="standardContextual"/>
            </w:rPr>
          </w:pPr>
          <w:hyperlink w:anchor="_Toc195265130" w:history="1">
            <w:r w:rsidRPr="008A578A">
              <w:rPr>
                <w:rStyle w:val="Hyperlink"/>
              </w:rPr>
              <w:t>Commonwealth</w:t>
            </w:r>
            <w:r>
              <w:rPr>
                <w:webHidden/>
              </w:rPr>
              <w:tab/>
            </w:r>
            <w:r>
              <w:rPr>
                <w:webHidden/>
              </w:rPr>
              <w:fldChar w:fldCharType="begin"/>
            </w:r>
            <w:r>
              <w:rPr>
                <w:webHidden/>
              </w:rPr>
              <w:instrText xml:space="preserve"> PAGEREF _Toc195265130 \h </w:instrText>
            </w:r>
            <w:r>
              <w:rPr>
                <w:webHidden/>
              </w:rPr>
            </w:r>
            <w:r>
              <w:rPr>
                <w:webHidden/>
              </w:rPr>
              <w:fldChar w:fldCharType="separate"/>
            </w:r>
            <w:r w:rsidR="005150C9">
              <w:rPr>
                <w:webHidden/>
              </w:rPr>
              <w:t>17</w:t>
            </w:r>
            <w:r>
              <w:rPr>
                <w:webHidden/>
              </w:rPr>
              <w:fldChar w:fldCharType="end"/>
            </w:r>
          </w:hyperlink>
        </w:p>
        <w:p w14:paraId="4C186A2F" w14:textId="410D472D" w:rsidR="000566EC" w:rsidRDefault="000566EC" w:rsidP="005523AE">
          <w:pPr>
            <w:pStyle w:val="TOC1"/>
            <w:rPr>
              <w:bCs/>
            </w:rPr>
          </w:pPr>
          <w:r>
            <w:rPr>
              <w:b/>
              <w:bCs/>
            </w:rPr>
            <w:fldChar w:fldCharType="end"/>
          </w:r>
        </w:p>
      </w:sdtContent>
    </w:sdt>
    <w:p w14:paraId="61E188DF" w14:textId="612E2756" w:rsidR="00A85105" w:rsidRDefault="00A85105">
      <w:pPr>
        <w:spacing w:after="160" w:line="259" w:lineRule="auto"/>
      </w:pPr>
      <w:r>
        <w:br w:type="page"/>
      </w:r>
    </w:p>
    <w:p w14:paraId="7281525F" w14:textId="0BDD2095" w:rsidR="00692EF1" w:rsidRDefault="00692EF1" w:rsidP="00CF27F6">
      <w:pPr>
        <w:pStyle w:val="OFWh2"/>
      </w:pPr>
      <w:bookmarkStart w:id="1" w:name="_Toc159336431"/>
      <w:bookmarkStart w:id="2" w:name="_Toc159333425"/>
      <w:bookmarkStart w:id="3" w:name="_Toc157501273"/>
      <w:bookmarkStart w:id="4" w:name="_Toc165991915"/>
      <w:bookmarkStart w:id="5" w:name="_Toc165993740"/>
      <w:bookmarkStart w:id="6" w:name="_Toc172816277"/>
      <w:bookmarkStart w:id="7" w:name="_Toc195265113"/>
      <w:r w:rsidRPr="00957A02">
        <w:lastRenderedPageBreak/>
        <w:t>Acknowledgement of Country</w:t>
      </w:r>
      <w:bookmarkEnd w:id="1"/>
      <w:bookmarkEnd w:id="2"/>
      <w:bookmarkEnd w:id="3"/>
      <w:bookmarkEnd w:id="4"/>
      <w:bookmarkEnd w:id="5"/>
      <w:bookmarkEnd w:id="6"/>
      <w:bookmarkEnd w:id="7"/>
    </w:p>
    <w:p w14:paraId="71009ACE" w14:textId="6859CD51" w:rsidR="001A797D" w:rsidRPr="005039E1" w:rsidRDefault="001A797D" w:rsidP="0024204F">
      <w:pPr>
        <w:spacing w:before="240" w:line="276" w:lineRule="auto"/>
        <w:rPr>
          <w:color w:val="auto"/>
          <w:szCs w:val="24"/>
        </w:rPr>
      </w:pPr>
      <w:bookmarkStart w:id="8" w:name="_Hlk157501425"/>
      <w:r w:rsidRPr="005039E1">
        <w:rPr>
          <w:color w:val="auto"/>
          <w:szCs w:val="24"/>
        </w:rPr>
        <w:t>The Government of South Australia acknowledges Aboriginal peoples as the state’s first peoples and nations and recognise them as the traditional owners, occupants and ongoing custodians of the lands and waters in South Australia. We further pay our respects to their Elders past and present and recognise the vital role they play in supporting their communities.</w:t>
      </w:r>
    </w:p>
    <w:p w14:paraId="6D1DB792" w14:textId="58C89063" w:rsidR="00506AF0" w:rsidRPr="0024204F" w:rsidRDefault="001A797D" w:rsidP="0024204F">
      <w:pPr>
        <w:spacing w:before="240" w:line="276" w:lineRule="auto"/>
        <w:rPr>
          <w:color w:val="auto"/>
          <w:szCs w:val="24"/>
        </w:rPr>
      </w:pPr>
      <w:r w:rsidRPr="005039E1">
        <w:rPr>
          <w:color w:val="auto"/>
          <w:szCs w:val="24"/>
        </w:rPr>
        <w:t>We further acknowledge and respect the leadership and profound commitment of Aboriginal women in improving the lives of their communities, and those of the broader South Australian community, through their tireless advocacy. Aboriginal women leaders play an important role in advancing the interests of girls and women through generously sharing wisdom and culture and through their continued advocacy over years, decades and lifetimes.</w:t>
      </w:r>
      <w:bookmarkEnd w:id="8"/>
    </w:p>
    <w:p w14:paraId="7D0FBF95" w14:textId="372F9D09" w:rsidR="00506AF0" w:rsidRDefault="00506AF0">
      <w:pPr>
        <w:spacing w:after="160" w:line="259" w:lineRule="auto"/>
      </w:pPr>
      <w:r>
        <w:br w:type="page"/>
      </w:r>
    </w:p>
    <w:p w14:paraId="048F3B91" w14:textId="0C636A89" w:rsidR="00F62E3A" w:rsidRDefault="00CF27F6" w:rsidP="00CF27F6">
      <w:pPr>
        <w:pStyle w:val="OFWh2"/>
      </w:pPr>
      <w:bookmarkStart w:id="9" w:name="_Toc172816278"/>
      <w:bookmarkStart w:id="10" w:name="_Toc195265114"/>
      <w:r>
        <w:lastRenderedPageBreak/>
        <w:t xml:space="preserve">1 </w:t>
      </w:r>
      <w:r w:rsidR="00B20509">
        <w:t>Executive Summary</w:t>
      </w:r>
      <w:bookmarkEnd w:id="9"/>
      <w:bookmarkEnd w:id="10"/>
    </w:p>
    <w:p w14:paraId="2F519E87" w14:textId="77777777" w:rsidR="005039E1" w:rsidRDefault="001068AE" w:rsidP="009120B7">
      <w:pPr>
        <w:rPr>
          <w:color w:val="auto"/>
          <w:szCs w:val="24"/>
        </w:rPr>
      </w:pPr>
      <w:r w:rsidRPr="005039E1">
        <w:rPr>
          <w:color w:val="auto"/>
          <w:szCs w:val="24"/>
        </w:rPr>
        <w:t xml:space="preserve">South Australia is facing the dual challenge of addressing skills shortages across </w:t>
      </w:r>
      <w:r w:rsidR="00DA29E2" w:rsidRPr="005039E1">
        <w:rPr>
          <w:color w:val="auto"/>
          <w:szCs w:val="24"/>
        </w:rPr>
        <w:t>key</w:t>
      </w:r>
      <w:r w:rsidR="00894E04" w:rsidRPr="005039E1">
        <w:rPr>
          <w:color w:val="auto"/>
          <w:szCs w:val="24"/>
        </w:rPr>
        <w:t xml:space="preserve"> industries</w:t>
      </w:r>
      <w:r w:rsidR="00D27C05" w:rsidRPr="005039E1">
        <w:rPr>
          <w:color w:val="auto"/>
          <w:szCs w:val="24"/>
        </w:rPr>
        <w:t xml:space="preserve"> required to sustain key projects </w:t>
      </w:r>
      <w:r w:rsidR="00894E04" w:rsidRPr="005039E1">
        <w:rPr>
          <w:color w:val="auto"/>
          <w:szCs w:val="24"/>
        </w:rPr>
        <w:t xml:space="preserve">while </w:t>
      </w:r>
      <w:r w:rsidR="00D27C05" w:rsidRPr="005039E1">
        <w:rPr>
          <w:color w:val="auto"/>
          <w:szCs w:val="24"/>
        </w:rPr>
        <w:t xml:space="preserve">also increasing opportunities for </w:t>
      </w:r>
      <w:r w:rsidR="00D27C05" w:rsidRPr="005039E1">
        <w:rPr>
          <w:i/>
          <w:iCs/>
          <w:color w:val="auto"/>
          <w:szCs w:val="24"/>
        </w:rPr>
        <w:t xml:space="preserve">all </w:t>
      </w:r>
      <w:r w:rsidR="00D27C05" w:rsidRPr="005039E1">
        <w:rPr>
          <w:color w:val="auto"/>
          <w:szCs w:val="24"/>
        </w:rPr>
        <w:t xml:space="preserve">South Australians to participate in the state’s economy. </w:t>
      </w:r>
    </w:p>
    <w:p w14:paraId="7EF5122C" w14:textId="20F87299" w:rsidR="00BA4F93" w:rsidRPr="005039E1" w:rsidRDefault="00D27C05" w:rsidP="005039E1">
      <w:pPr>
        <w:pStyle w:val="ListParagraph"/>
        <w:numPr>
          <w:ilvl w:val="0"/>
          <w:numId w:val="42"/>
        </w:numPr>
        <w:rPr>
          <w:color w:val="auto"/>
          <w:szCs w:val="24"/>
        </w:rPr>
      </w:pPr>
      <w:hyperlink r:id="rId19" w:history="1">
        <w:r w:rsidRPr="005039E1">
          <w:rPr>
            <w:rStyle w:val="Hyperlink"/>
            <w:i/>
            <w:iCs/>
            <w:color w:val="auto"/>
            <w:szCs w:val="24"/>
            <w:u w:val="none"/>
          </w:rPr>
          <w:t>The South Australian Economic Statement</w:t>
        </w:r>
      </w:hyperlink>
      <w:r w:rsidRPr="005039E1">
        <w:rPr>
          <w:i/>
          <w:iCs/>
          <w:color w:val="auto"/>
          <w:szCs w:val="24"/>
        </w:rPr>
        <w:t xml:space="preserve"> </w:t>
      </w:r>
      <w:r w:rsidRPr="005039E1">
        <w:rPr>
          <w:color w:val="auto"/>
          <w:szCs w:val="24"/>
        </w:rPr>
        <w:t xml:space="preserve">highlights that “social inclusion and economic success go hand in hand” and positions an inclusive economy as central to our future success. South Australian women </w:t>
      </w:r>
      <w:r w:rsidR="00F247C4">
        <w:rPr>
          <w:color w:val="auto"/>
          <w:szCs w:val="24"/>
        </w:rPr>
        <w:t>are</w:t>
      </w:r>
      <w:r w:rsidRPr="005039E1">
        <w:rPr>
          <w:color w:val="auto"/>
          <w:szCs w:val="24"/>
        </w:rPr>
        <w:t xml:space="preserve"> critical to addressing both challenges. </w:t>
      </w:r>
    </w:p>
    <w:p w14:paraId="25FACEE9" w14:textId="366C44AD" w:rsidR="005039E1" w:rsidRPr="005039E1" w:rsidRDefault="008F6865" w:rsidP="005039E1">
      <w:pPr>
        <w:pStyle w:val="ListParagraph"/>
        <w:numPr>
          <w:ilvl w:val="0"/>
          <w:numId w:val="42"/>
        </w:numPr>
        <w:rPr>
          <w:color w:val="auto"/>
          <w:szCs w:val="24"/>
        </w:rPr>
      </w:pPr>
      <w:r w:rsidRPr="005039E1">
        <w:rPr>
          <w:color w:val="auto"/>
          <w:szCs w:val="24"/>
        </w:rPr>
        <w:t xml:space="preserve">The </w:t>
      </w:r>
      <w:bookmarkStart w:id="11" w:name="_Hlk178085651"/>
      <w:r w:rsidRPr="005039E1">
        <w:fldChar w:fldCharType="begin"/>
      </w:r>
      <w:r w:rsidRPr="005039E1">
        <w:rPr>
          <w:color w:val="auto"/>
          <w:szCs w:val="24"/>
        </w:rPr>
        <w:instrText>HYPERLINK "https://skills.sa.gov.au/policy" \l ":~:text=The%20vision%20of%20this%20policy,fundamental%20to%20achieving%20this%20vision."</w:instrText>
      </w:r>
      <w:r w:rsidRPr="005039E1">
        <w:fldChar w:fldCharType="separate"/>
      </w:r>
      <w:r w:rsidRPr="005039E1">
        <w:rPr>
          <w:rStyle w:val="Hyperlink"/>
          <w:rFonts w:cstheme="minorHAnsi"/>
          <w:i/>
          <w:iCs/>
          <w:color w:val="auto"/>
          <w:szCs w:val="24"/>
          <w:u w:val="none"/>
        </w:rPr>
        <w:t>Skilled. Thriving Connected. Our Policy Direction for Skills in South Australia</w:t>
      </w:r>
      <w:r w:rsidRPr="005039E1">
        <w:rPr>
          <w:rStyle w:val="Hyperlink"/>
          <w:rFonts w:cstheme="minorHAnsi"/>
          <w:i/>
          <w:iCs/>
          <w:color w:val="auto"/>
          <w:szCs w:val="24"/>
          <w:u w:val="none"/>
        </w:rPr>
        <w:fldChar w:fldCharType="end"/>
      </w:r>
      <w:r w:rsidRPr="005039E1">
        <w:rPr>
          <w:color w:val="auto"/>
          <w:szCs w:val="24"/>
        </w:rPr>
        <w:t xml:space="preserve"> </w:t>
      </w:r>
      <w:bookmarkEnd w:id="11"/>
      <w:r w:rsidRPr="005039E1">
        <w:rPr>
          <w:color w:val="auto"/>
          <w:szCs w:val="24"/>
        </w:rPr>
        <w:t>released in March 2024 highlights the immediate skill needs of our state with skill shortages across defence, clean energy and the green economy, health, building and construction and cybersecurity and I</w:t>
      </w:r>
      <w:r w:rsidR="007C24B4">
        <w:rPr>
          <w:color w:val="auto"/>
          <w:szCs w:val="24"/>
        </w:rPr>
        <w:t xml:space="preserve">nformation and </w:t>
      </w:r>
      <w:r w:rsidRPr="005039E1">
        <w:rPr>
          <w:color w:val="auto"/>
          <w:szCs w:val="24"/>
        </w:rPr>
        <w:t>C</w:t>
      </w:r>
      <w:r w:rsidR="007C24B4">
        <w:rPr>
          <w:color w:val="auto"/>
          <w:szCs w:val="24"/>
        </w:rPr>
        <w:t xml:space="preserve">ommunication </w:t>
      </w:r>
      <w:r w:rsidRPr="005039E1">
        <w:rPr>
          <w:color w:val="auto"/>
          <w:szCs w:val="24"/>
        </w:rPr>
        <w:t>T</w:t>
      </w:r>
      <w:r w:rsidR="007C24B4">
        <w:rPr>
          <w:color w:val="auto"/>
          <w:szCs w:val="24"/>
        </w:rPr>
        <w:t>echnology</w:t>
      </w:r>
      <w:r w:rsidRPr="005039E1">
        <w:rPr>
          <w:color w:val="auto"/>
          <w:szCs w:val="24"/>
        </w:rPr>
        <w:t xml:space="preserve"> – all of which are male dominated.</w:t>
      </w:r>
      <w:r w:rsidR="005039E1" w:rsidRPr="005039E1">
        <w:rPr>
          <w:color w:val="auto"/>
          <w:szCs w:val="24"/>
        </w:rPr>
        <w:t xml:space="preserve"> </w:t>
      </w:r>
    </w:p>
    <w:p w14:paraId="066BAE81" w14:textId="2F033E1E" w:rsidR="008F6865" w:rsidRPr="005039E1" w:rsidRDefault="008F6865" w:rsidP="005039E1">
      <w:pPr>
        <w:pStyle w:val="ListParagraph"/>
        <w:numPr>
          <w:ilvl w:val="0"/>
          <w:numId w:val="42"/>
        </w:numPr>
        <w:rPr>
          <w:color w:val="auto"/>
          <w:szCs w:val="24"/>
        </w:rPr>
      </w:pPr>
      <w:r w:rsidRPr="005039E1">
        <w:rPr>
          <w:color w:val="auto"/>
          <w:szCs w:val="24"/>
        </w:rPr>
        <w:t xml:space="preserve">South Australia’s </w:t>
      </w:r>
      <w:hyperlink r:id="rId20" w:history="1">
        <w:r w:rsidRPr="005039E1">
          <w:rPr>
            <w:rStyle w:val="Hyperlink"/>
            <w:rFonts w:cstheme="minorHAnsi"/>
            <w:i/>
            <w:iCs/>
            <w:color w:val="auto"/>
            <w:szCs w:val="24"/>
            <w:u w:val="none"/>
          </w:rPr>
          <w:t>Women’s Equality Blueprint</w:t>
        </w:r>
      </w:hyperlink>
      <w:r w:rsidRPr="005039E1">
        <w:rPr>
          <w:rFonts w:cstheme="minorHAnsi"/>
          <w:color w:val="auto"/>
          <w:szCs w:val="24"/>
        </w:rPr>
        <w:t xml:space="preserve"> released in </w:t>
      </w:r>
      <w:r w:rsidRPr="005039E1">
        <w:rPr>
          <w:color w:val="auto"/>
          <w:szCs w:val="24"/>
        </w:rPr>
        <w:t xml:space="preserve">July 2023 </w:t>
      </w:r>
      <w:r w:rsidR="005039E1">
        <w:rPr>
          <w:color w:val="auto"/>
          <w:szCs w:val="24"/>
        </w:rPr>
        <w:t>states</w:t>
      </w:r>
      <w:r w:rsidR="00B4794A" w:rsidRPr="005039E1">
        <w:rPr>
          <w:color w:val="auto"/>
          <w:szCs w:val="24"/>
        </w:rPr>
        <w:t xml:space="preserve"> the need to address occupational segregation as a key factor that results in women experiencing lower levels of economic security over the course of their life.</w:t>
      </w:r>
    </w:p>
    <w:p w14:paraId="543DEE7D" w14:textId="0CC97596" w:rsidR="005039E1" w:rsidRDefault="000A6A36" w:rsidP="00D65805">
      <w:pPr>
        <w:rPr>
          <w:color w:val="auto"/>
          <w:szCs w:val="24"/>
        </w:rPr>
      </w:pPr>
      <w:r w:rsidRPr="005039E1">
        <w:rPr>
          <w:color w:val="auto"/>
          <w:szCs w:val="24"/>
        </w:rPr>
        <w:t xml:space="preserve">To </w:t>
      </w:r>
      <w:r w:rsidR="000D2378">
        <w:rPr>
          <w:color w:val="auto"/>
          <w:szCs w:val="24"/>
        </w:rPr>
        <w:t xml:space="preserve">progress </w:t>
      </w:r>
      <w:r w:rsidR="008F1A2D">
        <w:rPr>
          <w:color w:val="auto"/>
          <w:szCs w:val="24"/>
        </w:rPr>
        <w:t>solutions regarding these</w:t>
      </w:r>
      <w:r w:rsidR="0099367A" w:rsidRPr="005039E1">
        <w:rPr>
          <w:color w:val="auto"/>
          <w:szCs w:val="24"/>
        </w:rPr>
        <w:t xml:space="preserve"> </w:t>
      </w:r>
      <w:r w:rsidRPr="005039E1">
        <w:rPr>
          <w:color w:val="auto"/>
          <w:szCs w:val="24"/>
        </w:rPr>
        <w:t>challenge</w:t>
      </w:r>
      <w:r w:rsidR="00FD40CF" w:rsidRPr="005039E1">
        <w:rPr>
          <w:color w:val="auto"/>
          <w:szCs w:val="24"/>
        </w:rPr>
        <w:t>s</w:t>
      </w:r>
      <w:r w:rsidRPr="005039E1">
        <w:rPr>
          <w:color w:val="auto"/>
          <w:szCs w:val="24"/>
        </w:rPr>
        <w:t xml:space="preserve">, </w:t>
      </w:r>
      <w:r w:rsidR="00E13AC8" w:rsidRPr="005039E1">
        <w:rPr>
          <w:color w:val="auto"/>
          <w:szCs w:val="24"/>
        </w:rPr>
        <w:t xml:space="preserve">the </w:t>
      </w:r>
      <w:r w:rsidR="00010765" w:rsidRPr="005039E1">
        <w:rPr>
          <w:color w:val="auto"/>
          <w:szCs w:val="24"/>
        </w:rPr>
        <w:t xml:space="preserve">Office for Women, Department for Human Services, </w:t>
      </w:r>
      <w:r w:rsidR="00E13AC8" w:rsidRPr="005039E1">
        <w:rPr>
          <w:color w:val="auto"/>
          <w:szCs w:val="24"/>
        </w:rPr>
        <w:t xml:space="preserve">South Australian Government hosted a forum on </w:t>
      </w:r>
      <w:r w:rsidRPr="005039E1">
        <w:rPr>
          <w:color w:val="auto"/>
          <w:szCs w:val="24"/>
        </w:rPr>
        <w:t>Wednesday 3 July</w:t>
      </w:r>
      <w:r w:rsidR="0099367A" w:rsidRPr="005039E1">
        <w:rPr>
          <w:color w:val="auto"/>
          <w:szCs w:val="24"/>
        </w:rPr>
        <w:t xml:space="preserve"> 2024</w:t>
      </w:r>
      <w:r w:rsidRPr="005039E1">
        <w:rPr>
          <w:color w:val="auto"/>
          <w:szCs w:val="24"/>
        </w:rPr>
        <w:t xml:space="preserve"> </w:t>
      </w:r>
      <w:r w:rsidR="00FD40CF" w:rsidRPr="005039E1">
        <w:rPr>
          <w:color w:val="auto"/>
          <w:szCs w:val="24"/>
        </w:rPr>
        <w:t>focussed on increasing</w:t>
      </w:r>
      <w:r w:rsidR="00E13AC8" w:rsidRPr="005039E1">
        <w:rPr>
          <w:color w:val="auto"/>
          <w:szCs w:val="24"/>
        </w:rPr>
        <w:t xml:space="preserve"> women’s participation in traditionally male-dominated industries</w:t>
      </w:r>
      <w:r w:rsidR="0099367A" w:rsidRPr="005039E1">
        <w:rPr>
          <w:color w:val="auto"/>
          <w:szCs w:val="24"/>
        </w:rPr>
        <w:t xml:space="preserve">. </w:t>
      </w:r>
      <w:r w:rsidR="00E13AC8" w:rsidRPr="005039E1">
        <w:rPr>
          <w:color w:val="auto"/>
          <w:szCs w:val="24"/>
        </w:rPr>
        <w:t xml:space="preserve">The forum was attended by nearly 100 industry leaders and key public sector agency representatives from the </w:t>
      </w:r>
      <w:r w:rsidR="005039E1" w:rsidRPr="005039E1">
        <w:rPr>
          <w:color w:val="auto"/>
          <w:szCs w:val="24"/>
        </w:rPr>
        <w:t>c</w:t>
      </w:r>
      <w:r w:rsidR="00E13AC8" w:rsidRPr="005039E1">
        <w:rPr>
          <w:color w:val="auto"/>
          <w:szCs w:val="24"/>
        </w:rPr>
        <w:t xml:space="preserve">onstruction, </w:t>
      </w:r>
      <w:r w:rsidR="005039E1" w:rsidRPr="005039E1">
        <w:rPr>
          <w:color w:val="auto"/>
          <w:szCs w:val="24"/>
        </w:rPr>
        <w:t>m</w:t>
      </w:r>
      <w:r w:rsidR="00E13AC8" w:rsidRPr="005039E1">
        <w:rPr>
          <w:color w:val="auto"/>
          <w:szCs w:val="24"/>
        </w:rPr>
        <w:t xml:space="preserve">anufacturing, </w:t>
      </w:r>
      <w:r w:rsidR="005039E1" w:rsidRPr="005039E1">
        <w:rPr>
          <w:color w:val="auto"/>
          <w:szCs w:val="24"/>
        </w:rPr>
        <w:t>m</w:t>
      </w:r>
      <w:r w:rsidR="00E13AC8" w:rsidRPr="005039E1">
        <w:rPr>
          <w:color w:val="auto"/>
          <w:szCs w:val="24"/>
        </w:rPr>
        <w:t xml:space="preserve">ining, </w:t>
      </w:r>
      <w:r w:rsidR="005039E1" w:rsidRPr="005039E1">
        <w:rPr>
          <w:color w:val="auto"/>
          <w:szCs w:val="24"/>
        </w:rPr>
        <w:t>d</w:t>
      </w:r>
      <w:r w:rsidR="00E13AC8" w:rsidRPr="005039E1">
        <w:rPr>
          <w:color w:val="auto"/>
          <w:szCs w:val="24"/>
        </w:rPr>
        <w:t xml:space="preserve">efence, </w:t>
      </w:r>
      <w:r w:rsidR="005039E1" w:rsidRPr="005039E1">
        <w:rPr>
          <w:color w:val="auto"/>
          <w:szCs w:val="24"/>
        </w:rPr>
        <w:t>s</w:t>
      </w:r>
      <w:r w:rsidR="00E13AC8" w:rsidRPr="005039E1">
        <w:rPr>
          <w:color w:val="auto"/>
          <w:szCs w:val="24"/>
        </w:rPr>
        <w:t xml:space="preserve">pace, </w:t>
      </w:r>
      <w:r w:rsidR="005039E1" w:rsidRPr="005039E1">
        <w:rPr>
          <w:color w:val="auto"/>
          <w:szCs w:val="24"/>
        </w:rPr>
        <w:t>cy</w:t>
      </w:r>
      <w:r w:rsidR="00E13AC8" w:rsidRPr="005039E1">
        <w:rPr>
          <w:color w:val="auto"/>
          <w:szCs w:val="24"/>
        </w:rPr>
        <w:t xml:space="preserve">bersecurity, and </w:t>
      </w:r>
      <w:r w:rsidR="005039E1" w:rsidRPr="005039E1">
        <w:rPr>
          <w:color w:val="auto"/>
          <w:szCs w:val="24"/>
        </w:rPr>
        <w:t>r</w:t>
      </w:r>
      <w:r w:rsidR="00E13AC8" w:rsidRPr="005039E1">
        <w:rPr>
          <w:color w:val="auto"/>
          <w:szCs w:val="24"/>
        </w:rPr>
        <w:t>enewables industries</w:t>
      </w:r>
      <w:r w:rsidR="0099367A" w:rsidRPr="005039E1">
        <w:rPr>
          <w:color w:val="auto"/>
          <w:szCs w:val="24"/>
        </w:rPr>
        <w:t xml:space="preserve">. </w:t>
      </w:r>
    </w:p>
    <w:p w14:paraId="1AD23DA3" w14:textId="27B0C0F4" w:rsidR="00D37D53" w:rsidRPr="005039E1" w:rsidRDefault="0099367A" w:rsidP="00D65805">
      <w:pPr>
        <w:rPr>
          <w:color w:val="auto"/>
          <w:szCs w:val="24"/>
        </w:rPr>
      </w:pPr>
      <w:r w:rsidRPr="005039E1">
        <w:rPr>
          <w:color w:val="auto"/>
          <w:szCs w:val="24"/>
        </w:rPr>
        <w:t xml:space="preserve">The </w:t>
      </w:r>
      <w:r w:rsidR="005039E1" w:rsidRPr="005039E1">
        <w:rPr>
          <w:color w:val="auto"/>
          <w:szCs w:val="24"/>
        </w:rPr>
        <w:t>f</w:t>
      </w:r>
      <w:r w:rsidRPr="005039E1">
        <w:rPr>
          <w:color w:val="auto"/>
          <w:szCs w:val="24"/>
        </w:rPr>
        <w:t xml:space="preserve">orum was designed </w:t>
      </w:r>
      <w:r w:rsidR="00E14ECF" w:rsidRPr="005039E1">
        <w:rPr>
          <w:color w:val="auto"/>
          <w:szCs w:val="24"/>
        </w:rPr>
        <w:t xml:space="preserve">to </w:t>
      </w:r>
      <w:r w:rsidR="001068AE" w:rsidRPr="005039E1">
        <w:rPr>
          <w:color w:val="auto"/>
          <w:szCs w:val="24"/>
        </w:rPr>
        <w:t>stimulate dialogue</w:t>
      </w:r>
      <w:r w:rsidRPr="005039E1">
        <w:rPr>
          <w:color w:val="auto"/>
          <w:szCs w:val="24"/>
        </w:rPr>
        <w:t xml:space="preserve"> around challenges and barriers</w:t>
      </w:r>
      <w:r w:rsidR="001068AE" w:rsidRPr="005039E1">
        <w:rPr>
          <w:color w:val="auto"/>
          <w:szCs w:val="24"/>
        </w:rPr>
        <w:t xml:space="preserve">, showcase best practice, and identify collaborative strategies to improve </w:t>
      </w:r>
      <w:r w:rsidR="00D4281E" w:rsidRPr="005039E1">
        <w:rPr>
          <w:color w:val="auto"/>
          <w:szCs w:val="24"/>
        </w:rPr>
        <w:t>women’s p</w:t>
      </w:r>
      <w:r w:rsidR="001068AE" w:rsidRPr="005039E1">
        <w:rPr>
          <w:color w:val="auto"/>
          <w:szCs w:val="24"/>
        </w:rPr>
        <w:t xml:space="preserve">articipation and retention in </w:t>
      </w:r>
      <w:r w:rsidR="00E14ECF" w:rsidRPr="005039E1">
        <w:rPr>
          <w:color w:val="auto"/>
          <w:szCs w:val="24"/>
        </w:rPr>
        <w:t xml:space="preserve">male-dominated </w:t>
      </w:r>
      <w:r w:rsidR="001068AE" w:rsidRPr="005039E1">
        <w:rPr>
          <w:color w:val="auto"/>
          <w:szCs w:val="24"/>
        </w:rPr>
        <w:t>industries</w:t>
      </w:r>
      <w:r w:rsidR="00E14ECF" w:rsidRPr="005039E1">
        <w:rPr>
          <w:color w:val="auto"/>
          <w:szCs w:val="24"/>
        </w:rPr>
        <w:t>.</w:t>
      </w:r>
      <w:r w:rsidR="00D65805" w:rsidRPr="005039E1">
        <w:rPr>
          <w:color w:val="auto"/>
          <w:szCs w:val="24"/>
        </w:rPr>
        <w:t xml:space="preserve"> </w:t>
      </w:r>
      <w:r w:rsidRPr="005039E1">
        <w:rPr>
          <w:color w:val="auto"/>
          <w:szCs w:val="24"/>
        </w:rPr>
        <w:t>Key themes included</w:t>
      </w:r>
      <w:r w:rsidR="00C97AA5" w:rsidRPr="005039E1">
        <w:rPr>
          <w:color w:val="auto"/>
          <w:szCs w:val="24"/>
        </w:rPr>
        <w:t xml:space="preserve"> the importance of systemic change, cultural shifts, and government-industry collaboration to create a more </w:t>
      </w:r>
      <w:r w:rsidRPr="005039E1">
        <w:rPr>
          <w:color w:val="auto"/>
          <w:szCs w:val="24"/>
        </w:rPr>
        <w:t xml:space="preserve">conducive </w:t>
      </w:r>
      <w:r w:rsidR="00C97AA5" w:rsidRPr="005039E1">
        <w:rPr>
          <w:color w:val="auto"/>
          <w:szCs w:val="24"/>
        </w:rPr>
        <w:t xml:space="preserve">environment for women in these sectors. The event </w:t>
      </w:r>
      <w:r w:rsidRPr="005039E1">
        <w:rPr>
          <w:color w:val="auto"/>
          <w:szCs w:val="24"/>
        </w:rPr>
        <w:t>generated</w:t>
      </w:r>
      <w:r w:rsidR="00C97AA5" w:rsidRPr="005039E1">
        <w:rPr>
          <w:color w:val="auto"/>
          <w:szCs w:val="24"/>
        </w:rPr>
        <w:t xml:space="preserve"> connections and </w:t>
      </w:r>
      <w:r w:rsidR="002063CB" w:rsidRPr="005039E1">
        <w:rPr>
          <w:color w:val="auto"/>
          <w:szCs w:val="24"/>
        </w:rPr>
        <w:t xml:space="preserve">established </w:t>
      </w:r>
      <w:r w:rsidR="00C97AA5" w:rsidRPr="005039E1">
        <w:rPr>
          <w:color w:val="auto"/>
          <w:szCs w:val="24"/>
        </w:rPr>
        <w:t>the groundwork for future initiatives to drive women's participation in South Australia's evolving economy.</w:t>
      </w:r>
      <w:r w:rsidR="002063CB" w:rsidRPr="005039E1">
        <w:rPr>
          <w:color w:val="auto"/>
          <w:szCs w:val="24"/>
        </w:rPr>
        <w:t xml:space="preserve"> Key themes identified during the forum are summarised below: </w:t>
      </w:r>
    </w:p>
    <w:p w14:paraId="0FCE3881" w14:textId="0DE25817" w:rsidR="00DD0479" w:rsidRPr="005039E1" w:rsidRDefault="005039E1" w:rsidP="001862D0">
      <w:pPr>
        <w:pStyle w:val="OFWH3nonumber"/>
      </w:pPr>
      <w:r w:rsidRPr="005039E1">
        <w:t>Key</w:t>
      </w:r>
      <w:r w:rsidR="00ED04BB" w:rsidRPr="005039E1">
        <w:t xml:space="preserve"> barriers </w:t>
      </w:r>
      <w:r w:rsidR="00787964" w:rsidRPr="005039E1">
        <w:t>to women entering industries</w:t>
      </w:r>
      <w:r w:rsidR="00ED04BB" w:rsidRPr="005039E1">
        <w:t xml:space="preserve">: </w:t>
      </w:r>
    </w:p>
    <w:p w14:paraId="6AD150B0" w14:textId="179C3FFB" w:rsidR="00DD0479" w:rsidRDefault="004C00F5" w:rsidP="001247CB">
      <w:pPr>
        <w:pStyle w:val="ListParagraph"/>
        <w:numPr>
          <w:ilvl w:val="0"/>
          <w:numId w:val="19"/>
        </w:numPr>
        <w:spacing w:after="0"/>
        <w:ind w:left="360"/>
        <w:rPr>
          <w:color w:val="auto"/>
          <w:szCs w:val="24"/>
        </w:rPr>
      </w:pPr>
      <w:r w:rsidRPr="005039E1">
        <w:rPr>
          <w:color w:val="auto"/>
          <w:szCs w:val="24"/>
        </w:rPr>
        <w:t>D</w:t>
      </w:r>
      <w:r w:rsidR="00ED04BB" w:rsidRPr="005039E1">
        <w:rPr>
          <w:color w:val="auto"/>
          <w:szCs w:val="24"/>
        </w:rPr>
        <w:t>iscrimination/stereotypes</w:t>
      </w:r>
      <w:r w:rsidR="00FA2F60" w:rsidRPr="005039E1">
        <w:rPr>
          <w:color w:val="auto"/>
          <w:szCs w:val="24"/>
        </w:rPr>
        <w:t xml:space="preserve"> </w:t>
      </w:r>
      <w:r w:rsidR="00E05A41" w:rsidRPr="005039E1">
        <w:rPr>
          <w:color w:val="auto"/>
          <w:szCs w:val="24"/>
        </w:rPr>
        <w:t>including misogyny</w:t>
      </w:r>
      <w:r w:rsidR="00BF769E" w:rsidRPr="005039E1">
        <w:rPr>
          <w:color w:val="auto"/>
          <w:szCs w:val="24"/>
        </w:rPr>
        <w:t xml:space="preserve">, </w:t>
      </w:r>
      <w:r w:rsidR="00E05A41" w:rsidRPr="005039E1">
        <w:rPr>
          <w:color w:val="auto"/>
          <w:szCs w:val="24"/>
        </w:rPr>
        <w:t>sexism</w:t>
      </w:r>
      <w:r w:rsidR="00BF769E" w:rsidRPr="005039E1">
        <w:rPr>
          <w:color w:val="auto"/>
          <w:szCs w:val="24"/>
        </w:rPr>
        <w:t xml:space="preserve"> and</w:t>
      </w:r>
      <w:r w:rsidR="00E05A41" w:rsidRPr="005039E1">
        <w:rPr>
          <w:color w:val="auto"/>
          <w:szCs w:val="24"/>
        </w:rPr>
        <w:t xml:space="preserve"> women not being taken seriously</w:t>
      </w:r>
      <w:r w:rsidR="001C752F">
        <w:rPr>
          <w:color w:val="auto"/>
          <w:szCs w:val="24"/>
        </w:rPr>
        <w:t>.</w:t>
      </w:r>
    </w:p>
    <w:p w14:paraId="7AD0C808" w14:textId="0B74B6FA" w:rsidR="000D2378" w:rsidRPr="005039E1" w:rsidRDefault="000D2378" w:rsidP="001247CB">
      <w:pPr>
        <w:pStyle w:val="ListParagraph"/>
        <w:numPr>
          <w:ilvl w:val="0"/>
          <w:numId w:val="19"/>
        </w:numPr>
        <w:spacing w:after="0"/>
        <w:ind w:left="360"/>
        <w:rPr>
          <w:color w:val="auto"/>
          <w:szCs w:val="24"/>
        </w:rPr>
      </w:pPr>
      <w:r>
        <w:rPr>
          <w:color w:val="auto"/>
          <w:szCs w:val="24"/>
        </w:rPr>
        <w:t>Perceptions of not enough women to access these industries</w:t>
      </w:r>
      <w:r w:rsidR="001C752F">
        <w:rPr>
          <w:color w:val="auto"/>
          <w:szCs w:val="24"/>
        </w:rPr>
        <w:t>.</w:t>
      </w:r>
    </w:p>
    <w:p w14:paraId="260C6857" w14:textId="66294223" w:rsidR="00DD0479" w:rsidRPr="005039E1" w:rsidRDefault="004C00F5" w:rsidP="001247CB">
      <w:pPr>
        <w:pStyle w:val="ListParagraph"/>
        <w:numPr>
          <w:ilvl w:val="0"/>
          <w:numId w:val="19"/>
        </w:numPr>
        <w:spacing w:after="0"/>
        <w:ind w:left="360"/>
        <w:rPr>
          <w:color w:val="auto"/>
          <w:szCs w:val="24"/>
        </w:rPr>
      </w:pPr>
      <w:r w:rsidRPr="005039E1">
        <w:rPr>
          <w:color w:val="auto"/>
          <w:szCs w:val="24"/>
        </w:rPr>
        <w:t>La</w:t>
      </w:r>
      <w:r w:rsidR="00ED04BB" w:rsidRPr="005039E1">
        <w:rPr>
          <w:color w:val="auto"/>
          <w:szCs w:val="24"/>
        </w:rPr>
        <w:t xml:space="preserve">ck of awareness </w:t>
      </w:r>
      <w:r w:rsidR="00E05A41" w:rsidRPr="005039E1">
        <w:rPr>
          <w:color w:val="auto"/>
          <w:szCs w:val="24"/>
        </w:rPr>
        <w:t xml:space="preserve">about </w:t>
      </w:r>
      <w:r w:rsidR="00ED04BB" w:rsidRPr="005039E1">
        <w:rPr>
          <w:color w:val="auto"/>
          <w:szCs w:val="24"/>
        </w:rPr>
        <w:t>opportunities</w:t>
      </w:r>
      <w:r w:rsidR="00E05A41" w:rsidRPr="005039E1">
        <w:rPr>
          <w:color w:val="auto"/>
          <w:szCs w:val="24"/>
        </w:rPr>
        <w:t xml:space="preserve"> available in these industries at school and university</w:t>
      </w:r>
      <w:r w:rsidR="001C752F">
        <w:rPr>
          <w:color w:val="auto"/>
          <w:szCs w:val="24"/>
        </w:rPr>
        <w:t>.</w:t>
      </w:r>
    </w:p>
    <w:p w14:paraId="3B4ED719" w14:textId="2942F93D" w:rsidR="00ED04BB" w:rsidRPr="005039E1" w:rsidRDefault="000D2378" w:rsidP="001247CB">
      <w:pPr>
        <w:pStyle w:val="ListParagraph"/>
        <w:numPr>
          <w:ilvl w:val="0"/>
          <w:numId w:val="19"/>
        </w:numPr>
        <w:spacing w:after="0"/>
        <w:ind w:left="360"/>
        <w:rPr>
          <w:color w:val="auto"/>
          <w:szCs w:val="24"/>
        </w:rPr>
      </w:pPr>
      <w:r>
        <w:rPr>
          <w:color w:val="auto"/>
          <w:szCs w:val="24"/>
        </w:rPr>
        <w:t>M</w:t>
      </w:r>
      <w:r w:rsidR="00BF769E" w:rsidRPr="005039E1">
        <w:rPr>
          <w:color w:val="auto"/>
          <w:szCs w:val="24"/>
        </w:rPr>
        <w:t>ale leadership leading to bias in decision making</w:t>
      </w:r>
      <w:r w:rsidR="000667B7">
        <w:rPr>
          <w:color w:val="auto"/>
          <w:szCs w:val="24"/>
        </w:rPr>
        <w:t>.</w:t>
      </w:r>
    </w:p>
    <w:p w14:paraId="1143E340" w14:textId="48980706" w:rsidR="00BD04F4" w:rsidRPr="005039E1" w:rsidRDefault="000667B7" w:rsidP="001862D0">
      <w:pPr>
        <w:pStyle w:val="OFWH3nonumber"/>
      </w:pPr>
      <w:r>
        <w:t>K</w:t>
      </w:r>
      <w:r w:rsidR="00ED04BB" w:rsidRPr="005039E1">
        <w:t xml:space="preserve">ey challenges to women staying in industries: </w:t>
      </w:r>
    </w:p>
    <w:p w14:paraId="61F0DBD3" w14:textId="3C716B2C" w:rsidR="00BD04F4" w:rsidRDefault="004C00F5" w:rsidP="001247CB">
      <w:pPr>
        <w:pStyle w:val="ListParagraph"/>
        <w:numPr>
          <w:ilvl w:val="0"/>
          <w:numId w:val="20"/>
        </w:numPr>
        <w:spacing w:after="0"/>
        <w:ind w:left="360"/>
        <w:rPr>
          <w:color w:val="auto"/>
          <w:szCs w:val="24"/>
        </w:rPr>
      </w:pPr>
      <w:r w:rsidRPr="005039E1">
        <w:rPr>
          <w:color w:val="auto"/>
          <w:szCs w:val="24"/>
        </w:rPr>
        <w:t>L</w:t>
      </w:r>
      <w:r w:rsidR="00ED04BB" w:rsidRPr="005039E1">
        <w:rPr>
          <w:color w:val="auto"/>
          <w:szCs w:val="24"/>
        </w:rPr>
        <w:t xml:space="preserve">ack of </w:t>
      </w:r>
      <w:r w:rsidR="00BF769E" w:rsidRPr="005039E1">
        <w:rPr>
          <w:color w:val="auto"/>
          <w:szCs w:val="24"/>
        </w:rPr>
        <w:t>flexibility in working hours and lack of flexible working options</w:t>
      </w:r>
      <w:r w:rsidR="001C752F">
        <w:rPr>
          <w:color w:val="auto"/>
          <w:szCs w:val="24"/>
        </w:rPr>
        <w:t>.</w:t>
      </w:r>
    </w:p>
    <w:p w14:paraId="35424643" w14:textId="7AFFA532" w:rsidR="000D2378" w:rsidRPr="000D2378" w:rsidRDefault="000D2378" w:rsidP="000D2378">
      <w:pPr>
        <w:pStyle w:val="ListParagraph"/>
        <w:numPr>
          <w:ilvl w:val="0"/>
          <w:numId w:val="20"/>
        </w:numPr>
        <w:spacing w:after="0"/>
        <w:ind w:left="360"/>
        <w:rPr>
          <w:color w:val="auto"/>
          <w:szCs w:val="24"/>
        </w:rPr>
      </w:pPr>
      <w:r w:rsidRPr="000D2378">
        <w:rPr>
          <w:color w:val="auto"/>
          <w:szCs w:val="24"/>
        </w:rPr>
        <w:t>Experiences of male dominance and the ‘boys club’ in meetings and conversations</w:t>
      </w:r>
      <w:r w:rsidR="001C752F">
        <w:rPr>
          <w:color w:val="auto"/>
          <w:szCs w:val="24"/>
        </w:rPr>
        <w:t>.</w:t>
      </w:r>
    </w:p>
    <w:p w14:paraId="3F9DC293" w14:textId="7E220AA7" w:rsidR="00BD04F4" w:rsidRPr="005039E1" w:rsidRDefault="004C00F5" w:rsidP="001247CB">
      <w:pPr>
        <w:pStyle w:val="ListParagraph"/>
        <w:numPr>
          <w:ilvl w:val="0"/>
          <w:numId w:val="20"/>
        </w:numPr>
        <w:spacing w:after="0"/>
        <w:ind w:left="360"/>
        <w:rPr>
          <w:color w:val="auto"/>
          <w:szCs w:val="24"/>
        </w:rPr>
      </w:pPr>
      <w:r w:rsidRPr="005039E1">
        <w:rPr>
          <w:color w:val="auto"/>
          <w:szCs w:val="24"/>
        </w:rPr>
        <w:t>W</w:t>
      </w:r>
      <w:r w:rsidR="00ED04BB" w:rsidRPr="005039E1">
        <w:rPr>
          <w:color w:val="auto"/>
          <w:szCs w:val="24"/>
        </w:rPr>
        <w:t>orkplace culture</w:t>
      </w:r>
      <w:r w:rsidR="00BF769E" w:rsidRPr="005039E1">
        <w:rPr>
          <w:color w:val="auto"/>
          <w:szCs w:val="24"/>
        </w:rPr>
        <w:t xml:space="preserve"> including poor leadership, lack of education</w:t>
      </w:r>
      <w:r w:rsidR="003B4E3F" w:rsidRPr="005039E1">
        <w:rPr>
          <w:color w:val="auto"/>
          <w:szCs w:val="24"/>
        </w:rPr>
        <w:t xml:space="preserve"> and resistance from male managers</w:t>
      </w:r>
      <w:r w:rsidR="001C752F">
        <w:rPr>
          <w:color w:val="auto"/>
          <w:szCs w:val="24"/>
        </w:rPr>
        <w:t>.</w:t>
      </w:r>
    </w:p>
    <w:p w14:paraId="5A9EA695" w14:textId="53B386B0" w:rsidR="00ED04BB" w:rsidRPr="005039E1" w:rsidRDefault="004C00F5" w:rsidP="001247CB">
      <w:pPr>
        <w:pStyle w:val="ListParagraph"/>
        <w:numPr>
          <w:ilvl w:val="0"/>
          <w:numId w:val="20"/>
        </w:numPr>
        <w:spacing w:after="0"/>
        <w:ind w:left="360"/>
        <w:rPr>
          <w:color w:val="auto"/>
          <w:szCs w:val="24"/>
        </w:rPr>
      </w:pPr>
      <w:r w:rsidRPr="005039E1">
        <w:rPr>
          <w:color w:val="auto"/>
          <w:szCs w:val="24"/>
        </w:rPr>
        <w:t>L</w:t>
      </w:r>
      <w:r w:rsidR="00ED04BB" w:rsidRPr="005039E1">
        <w:rPr>
          <w:color w:val="auto"/>
          <w:szCs w:val="24"/>
        </w:rPr>
        <w:t>ack of support</w:t>
      </w:r>
      <w:r w:rsidR="003B4E3F" w:rsidRPr="005039E1">
        <w:rPr>
          <w:color w:val="auto"/>
          <w:szCs w:val="24"/>
        </w:rPr>
        <w:t xml:space="preserve"> </w:t>
      </w:r>
      <w:r w:rsidR="00FE0516" w:rsidRPr="005039E1">
        <w:rPr>
          <w:color w:val="auto"/>
          <w:szCs w:val="24"/>
        </w:rPr>
        <w:t>from leadership and male allies impacting women’s experiences in the workplace</w:t>
      </w:r>
      <w:r w:rsidR="000667B7">
        <w:rPr>
          <w:color w:val="auto"/>
          <w:szCs w:val="24"/>
        </w:rPr>
        <w:t>.</w:t>
      </w:r>
    </w:p>
    <w:p w14:paraId="24B6166F" w14:textId="018E984E" w:rsidR="00CE3AEB" w:rsidRPr="005039E1" w:rsidRDefault="00FC7A5D" w:rsidP="001862D0">
      <w:pPr>
        <w:pStyle w:val="OFWH3nonumber"/>
      </w:pPr>
      <w:r w:rsidRPr="00FC7A5D">
        <w:lastRenderedPageBreak/>
        <w:t>Ex</w:t>
      </w:r>
      <w:r w:rsidR="007246F3" w:rsidRPr="00FC7A5D">
        <w:t xml:space="preserve">amples of what has </w:t>
      </w:r>
      <w:r w:rsidR="00BD04F4" w:rsidRPr="00FC7A5D">
        <w:t>worked</w:t>
      </w:r>
      <w:r w:rsidR="007246F3" w:rsidRPr="00FC7A5D">
        <w:t xml:space="preserve"> to increase women’s participation</w:t>
      </w:r>
      <w:r w:rsidR="007246F3" w:rsidRPr="005039E1">
        <w:t>:</w:t>
      </w:r>
    </w:p>
    <w:p w14:paraId="4509C8B7" w14:textId="06F19D09" w:rsidR="00CE3AEB" w:rsidRPr="005039E1" w:rsidRDefault="00CE3AEB" w:rsidP="001247CB">
      <w:pPr>
        <w:pStyle w:val="ListParagraph"/>
        <w:numPr>
          <w:ilvl w:val="0"/>
          <w:numId w:val="21"/>
        </w:numPr>
        <w:spacing w:after="0"/>
        <w:ind w:left="360"/>
        <w:rPr>
          <w:color w:val="auto"/>
          <w:szCs w:val="24"/>
        </w:rPr>
      </w:pPr>
      <w:r w:rsidRPr="005039E1">
        <w:rPr>
          <w:color w:val="auto"/>
          <w:szCs w:val="24"/>
        </w:rPr>
        <w:t>Changing recruitment advertisements</w:t>
      </w:r>
      <w:r w:rsidR="00CD214A" w:rsidRPr="005039E1">
        <w:rPr>
          <w:color w:val="auto"/>
          <w:szCs w:val="24"/>
        </w:rPr>
        <w:t>/</w:t>
      </w:r>
      <w:r w:rsidRPr="005039E1">
        <w:rPr>
          <w:color w:val="auto"/>
          <w:szCs w:val="24"/>
        </w:rPr>
        <w:t>interview processes</w:t>
      </w:r>
      <w:r w:rsidR="005039E1" w:rsidRPr="005039E1">
        <w:rPr>
          <w:color w:val="auto"/>
          <w:szCs w:val="24"/>
        </w:rPr>
        <w:t xml:space="preserve"> to address bias against women</w:t>
      </w:r>
      <w:r w:rsidR="001C752F">
        <w:rPr>
          <w:color w:val="auto"/>
          <w:szCs w:val="24"/>
        </w:rPr>
        <w:t>.</w:t>
      </w:r>
    </w:p>
    <w:p w14:paraId="23660121" w14:textId="5A7B9FEF" w:rsidR="00CE3AEB" w:rsidRPr="005039E1" w:rsidRDefault="00CE3AEB" w:rsidP="001247CB">
      <w:pPr>
        <w:pStyle w:val="ListParagraph"/>
        <w:numPr>
          <w:ilvl w:val="0"/>
          <w:numId w:val="21"/>
        </w:numPr>
        <w:spacing w:after="0"/>
        <w:ind w:left="357" w:hanging="357"/>
        <w:rPr>
          <w:color w:val="auto"/>
          <w:szCs w:val="24"/>
        </w:rPr>
      </w:pPr>
      <w:r w:rsidRPr="005039E1">
        <w:rPr>
          <w:color w:val="auto"/>
          <w:szCs w:val="24"/>
        </w:rPr>
        <w:t>Flexible working practices</w:t>
      </w:r>
      <w:r w:rsidR="005039E1" w:rsidRPr="005039E1">
        <w:rPr>
          <w:color w:val="auto"/>
          <w:szCs w:val="24"/>
        </w:rPr>
        <w:t xml:space="preserve"> to accommodate parenting and caring responsibilities</w:t>
      </w:r>
      <w:r w:rsidR="000667B7">
        <w:rPr>
          <w:color w:val="auto"/>
          <w:szCs w:val="24"/>
        </w:rPr>
        <w:t>.</w:t>
      </w:r>
    </w:p>
    <w:p w14:paraId="37AF8388" w14:textId="77777777" w:rsidR="000667B7" w:rsidRDefault="00CE3AEB" w:rsidP="0081016D">
      <w:pPr>
        <w:pStyle w:val="ListParagraph"/>
        <w:numPr>
          <w:ilvl w:val="0"/>
          <w:numId w:val="21"/>
        </w:numPr>
        <w:spacing w:after="0"/>
        <w:ind w:left="357" w:hanging="357"/>
        <w:rPr>
          <w:color w:val="auto"/>
          <w:szCs w:val="24"/>
        </w:rPr>
      </w:pPr>
      <w:r w:rsidRPr="005039E1">
        <w:rPr>
          <w:color w:val="auto"/>
          <w:szCs w:val="24"/>
        </w:rPr>
        <w:t>Diversity and inclusion strategies with a focus on women</w:t>
      </w:r>
      <w:r w:rsidR="005039E1" w:rsidRPr="005039E1">
        <w:rPr>
          <w:color w:val="auto"/>
          <w:szCs w:val="24"/>
        </w:rPr>
        <w:t xml:space="preserve"> to actively address the problem</w:t>
      </w:r>
      <w:r w:rsidR="000667B7">
        <w:rPr>
          <w:color w:val="auto"/>
          <w:szCs w:val="24"/>
        </w:rPr>
        <w:t>.</w:t>
      </w:r>
    </w:p>
    <w:p w14:paraId="196150F8" w14:textId="6355C2F5" w:rsidR="00557444" w:rsidRPr="000667B7" w:rsidRDefault="00FC7A5D" w:rsidP="001862D0">
      <w:pPr>
        <w:pStyle w:val="OFWH3nonumber"/>
      </w:pPr>
      <w:r w:rsidRPr="000667B7">
        <w:t>Key</w:t>
      </w:r>
      <w:r w:rsidR="00280031" w:rsidRPr="000667B7">
        <w:t xml:space="preserve"> </w:t>
      </w:r>
      <w:r w:rsidR="00557444" w:rsidRPr="000667B7">
        <w:t>levers of change were identified including at the organisational level:</w:t>
      </w:r>
    </w:p>
    <w:p w14:paraId="5AD8FB83" w14:textId="686A6123" w:rsidR="00557444" w:rsidRPr="005039E1" w:rsidRDefault="00EF7C2B" w:rsidP="001247CB">
      <w:pPr>
        <w:pStyle w:val="ListParagraph"/>
        <w:numPr>
          <w:ilvl w:val="0"/>
          <w:numId w:val="26"/>
        </w:numPr>
        <w:spacing w:after="0"/>
        <w:ind w:left="360"/>
        <w:rPr>
          <w:color w:val="auto"/>
          <w:szCs w:val="24"/>
        </w:rPr>
      </w:pPr>
      <w:r w:rsidRPr="005039E1">
        <w:rPr>
          <w:color w:val="auto"/>
          <w:szCs w:val="24"/>
        </w:rPr>
        <w:t>More women in leadership/mentors</w:t>
      </w:r>
      <w:r w:rsidR="005039E1" w:rsidRPr="005039E1">
        <w:rPr>
          <w:color w:val="auto"/>
          <w:szCs w:val="24"/>
        </w:rPr>
        <w:t xml:space="preserve"> to address male dominance and reduce bias in decision making</w:t>
      </w:r>
      <w:r w:rsidR="001C752F">
        <w:rPr>
          <w:color w:val="auto"/>
          <w:szCs w:val="24"/>
        </w:rPr>
        <w:t>.</w:t>
      </w:r>
    </w:p>
    <w:p w14:paraId="55C20104" w14:textId="5876A0A3" w:rsidR="00557444" w:rsidRPr="005039E1" w:rsidRDefault="00BD04F4" w:rsidP="001247CB">
      <w:pPr>
        <w:pStyle w:val="ListParagraph"/>
        <w:numPr>
          <w:ilvl w:val="0"/>
          <w:numId w:val="26"/>
        </w:numPr>
        <w:spacing w:after="0"/>
        <w:ind w:left="360"/>
        <w:rPr>
          <w:color w:val="auto"/>
          <w:szCs w:val="24"/>
        </w:rPr>
      </w:pPr>
      <w:r w:rsidRPr="005039E1">
        <w:rPr>
          <w:color w:val="auto"/>
          <w:szCs w:val="24"/>
        </w:rPr>
        <w:t>Safe workplaces</w:t>
      </w:r>
      <w:r w:rsidR="005039E1" w:rsidRPr="005039E1">
        <w:rPr>
          <w:color w:val="auto"/>
          <w:szCs w:val="24"/>
        </w:rPr>
        <w:t xml:space="preserve"> to address this critical issue</w:t>
      </w:r>
      <w:r w:rsidR="001C752F">
        <w:rPr>
          <w:color w:val="auto"/>
          <w:szCs w:val="24"/>
        </w:rPr>
        <w:t>.</w:t>
      </w:r>
    </w:p>
    <w:p w14:paraId="3C81FD0B" w14:textId="64E7AA24" w:rsidR="00EF7C2B" w:rsidRPr="005039E1" w:rsidRDefault="00EF7C2B" w:rsidP="001247CB">
      <w:pPr>
        <w:pStyle w:val="ListParagraph"/>
        <w:numPr>
          <w:ilvl w:val="0"/>
          <w:numId w:val="26"/>
        </w:numPr>
        <w:spacing w:after="0"/>
        <w:ind w:left="360"/>
        <w:rPr>
          <w:color w:val="auto"/>
          <w:szCs w:val="24"/>
        </w:rPr>
      </w:pPr>
      <w:r w:rsidRPr="005039E1">
        <w:rPr>
          <w:color w:val="auto"/>
          <w:szCs w:val="24"/>
        </w:rPr>
        <w:t>Male allies and advocates</w:t>
      </w:r>
      <w:r w:rsidR="005039E1" w:rsidRPr="005039E1">
        <w:rPr>
          <w:color w:val="auto"/>
          <w:szCs w:val="24"/>
        </w:rPr>
        <w:t xml:space="preserve"> to support and champion women in the workplace and as leaders</w:t>
      </w:r>
      <w:r w:rsidR="001C752F">
        <w:rPr>
          <w:color w:val="auto"/>
          <w:szCs w:val="24"/>
        </w:rPr>
        <w:t>.</w:t>
      </w:r>
    </w:p>
    <w:p w14:paraId="7A22603E" w14:textId="2C0C4BE4" w:rsidR="00EF7C2B" w:rsidRPr="00FC7A5D" w:rsidRDefault="00557444" w:rsidP="001862D0">
      <w:pPr>
        <w:pStyle w:val="OFWH3nonumber"/>
      </w:pPr>
      <w:r w:rsidRPr="00FC7A5D">
        <w:t xml:space="preserve">At the system level the </w:t>
      </w:r>
      <w:r w:rsidR="00B640A0" w:rsidRPr="00FC7A5D">
        <w:t>following levers of change were identified:</w:t>
      </w:r>
    </w:p>
    <w:p w14:paraId="4B9DC767" w14:textId="232EBFB4" w:rsidR="00EF7C2B" w:rsidRPr="005039E1" w:rsidRDefault="00EF7C2B" w:rsidP="001247CB">
      <w:pPr>
        <w:pStyle w:val="ListParagraph"/>
        <w:numPr>
          <w:ilvl w:val="0"/>
          <w:numId w:val="21"/>
        </w:numPr>
        <w:spacing w:after="0"/>
        <w:ind w:left="360"/>
        <w:rPr>
          <w:color w:val="auto"/>
          <w:szCs w:val="24"/>
        </w:rPr>
      </w:pPr>
      <w:r w:rsidRPr="005039E1">
        <w:rPr>
          <w:color w:val="auto"/>
          <w:szCs w:val="24"/>
        </w:rPr>
        <w:t>Quotas</w:t>
      </w:r>
      <w:r w:rsidR="005039E1" w:rsidRPr="005039E1">
        <w:rPr>
          <w:color w:val="auto"/>
          <w:szCs w:val="24"/>
        </w:rPr>
        <w:t xml:space="preserve"> to encourage affirmative action and ensure action towards gender balance</w:t>
      </w:r>
      <w:r w:rsidR="001C752F">
        <w:rPr>
          <w:color w:val="auto"/>
          <w:szCs w:val="24"/>
        </w:rPr>
        <w:t>.</w:t>
      </w:r>
    </w:p>
    <w:p w14:paraId="13698D6E" w14:textId="3FB87A0B" w:rsidR="00ED04BB" w:rsidRPr="005039E1" w:rsidRDefault="00BD04F4" w:rsidP="001247CB">
      <w:pPr>
        <w:pStyle w:val="ListParagraph"/>
        <w:numPr>
          <w:ilvl w:val="0"/>
          <w:numId w:val="21"/>
        </w:numPr>
        <w:spacing w:after="0"/>
        <w:ind w:left="360"/>
        <w:rPr>
          <w:color w:val="auto"/>
          <w:szCs w:val="24"/>
        </w:rPr>
      </w:pPr>
      <w:r w:rsidRPr="005039E1">
        <w:rPr>
          <w:color w:val="auto"/>
          <w:szCs w:val="24"/>
        </w:rPr>
        <w:t>C</w:t>
      </w:r>
      <w:r w:rsidR="00ED04BB" w:rsidRPr="005039E1">
        <w:rPr>
          <w:color w:val="auto"/>
          <w:szCs w:val="24"/>
        </w:rPr>
        <w:t xml:space="preserve">ollaboration across </w:t>
      </w:r>
      <w:r w:rsidR="00A97DE8" w:rsidRPr="005039E1">
        <w:rPr>
          <w:color w:val="auto"/>
          <w:szCs w:val="24"/>
        </w:rPr>
        <w:t>government</w:t>
      </w:r>
      <w:r w:rsidR="00ED04BB" w:rsidRPr="005039E1">
        <w:rPr>
          <w:color w:val="auto"/>
          <w:szCs w:val="24"/>
        </w:rPr>
        <w:t>/</w:t>
      </w:r>
      <w:r w:rsidR="00A97DE8" w:rsidRPr="005039E1">
        <w:rPr>
          <w:color w:val="auto"/>
          <w:szCs w:val="24"/>
        </w:rPr>
        <w:t>industry</w:t>
      </w:r>
      <w:r w:rsidR="005039E1" w:rsidRPr="005039E1">
        <w:rPr>
          <w:color w:val="auto"/>
          <w:szCs w:val="24"/>
        </w:rPr>
        <w:t xml:space="preserve"> to ensure an adequate pipeline and support for women</w:t>
      </w:r>
      <w:r w:rsidR="001C752F">
        <w:rPr>
          <w:color w:val="auto"/>
          <w:szCs w:val="24"/>
        </w:rPr>
        <w:t>.</w:t>
      </w:r>
    </w:p>
    <w:p w14:paraId="0CEAE93A" w14:textId="2677099C" w:rsidR="00D85882" w:rsidRPr="005039E1" w:rsidRDefault="00D85882" w:rsidP="001247CB">
      <w:pPr>
        <w:pStyle w:val="ListParagraph"/>
        <w:numPr>
          <w:ilvl w:val="0"/>
          <w:numId w:val="21"/>
        </w:numPr>
        <w:spacing w:after="0"/>
        <w:ind w:left="360"/>
        <w:rPr>
          <w:color w:val="auto"/>
          <w:szCs w:val="24"/>
        </w:rPr>
      </w:pPr>
      <w:r w:rsidRPr="005039E1">
        <w:rPr>
          <w:color w:val="auto"/>
          <w:szCs w:val="24"/>
        </w:rPr>
        <w:t>Public awareness campaigns</w:t>
      </w:r>
      <w:r w:rsidR="005039E1" w:rsidRPr="005039E1">
        <w:rPr>
          <w:color w:val="auto"/>
          <w:szCs w:val="24"/>
        </w:rPr>
        <w:t xml:space="preserve"> to address the lack of awareness and opportunities for women</w:t>
      </w:r>
      <w:r w:rsidR="001C752F">
        <w:rPr>
          <w:color w:val="auto"/>
          <w:szCs w:val="24"/>
        </w:rPr>
        <w:t>.</w:t>
      </w:r>
    </w:p>
    <w:p w14:paraId="7D945F36" w14:textId="673E1DF3" w:rsidR="00D41345" w:rsidRPr="00C55AF6" w:rsidRDefault="00C97AA5" w:rsidP="001862D0">
      <w:pPr>
        <w:pStyle w:val="OFWH3nonumber"/>
      </w:pPr>
      <w:r w:rsidRPr="00C55AF6">
        <w:t>Next steps include:</w:t>
      </w:r>
    </w:p>
    <w:p w14:paraId="3566E9E7" w14:textId="1B45E513" w:rsidR="005369A3" w:rsidRPr="00C55AF6" w:rsidRDefault="005369A3" w:rsidP="001247CB">
      <w:pPr>
        <w:pStyle w:val="ListParagraph"/>
        <w:numPr>
          <w:ilvl w:val="0"/>
          <w:numId w:val="17"/>
        </w:numPr>
        <w:ind w:left="360"/>
        <w:rPr>
          <w:color w:val="auto"/>
          <w:szCs w:val="24"/>
        </w:rPr>
      </w:pPr>
      <w:r w:rsidRPr="00C55AF6">
        <w:rPr>
          <w:color w:val="auto"/>
          <w:szCs w:val="24"/>
        </w:rPr>
        <w:t>Office for Women to work with the Department for State Development on key initiatives</w:t>
      </w:r>
      <w:r w:rsidR="00C55AF6">
        <w:rPr>
          <w:color w:val="auto"/>
          <w:szCs w:val="24"/>
        </w:rPr>
        <w:t>.</w:t>
      </w:r>
      <w:r w:rsidRPr="00C55AF6">
        <w:rPr>
          <w:color w:val="auto"/>
          <w:szCs w:val="24"/>
        </w:rPr>
        <w:t xml:space="preserve"> </w:t>
      </w:r>
    </w:p>
    <w:p w14:paraId="35E7EC0B" w14:textId="118F73E3" w:rsidR="00C55AF6" w:rsidRPr="001C752F" w:rsidRDefault="00D65805" w:rsidP="001C752F">
      <w:pPr>
        <w:pStyle w:val="ListParagraph"/>
        <w:numPr>
          <w:ilvl w:val="0"/>
          <w:numId w:val="17"/>
        </w:numPr>
        <w:ind w:left="360"/>
        <w:rPr>
          <w:color w:val="auto"/>
          <w:szCs w:val="24"/>
        </w:rPr>
      </w:pPr>
      <w:r w:rsidRPr="00C55AF6">
        <w:rPr>
          <w:color w:val="auto"/>
          <w:szCs w:val="24"/>
        </w:rPr>
        <w:t>Creation of a</w:t>
      </w:r>
      <w:r w:rsidR="005369A3" w:rsidRPr="00C55AF6">
        <w:rPr>
          <w:color w:val="auto"/>
          <w:szCs w:val="24"/>
        </w:rPr>
        <w:t>n ecosystem map of support to increase women in male dominated industries</w:t>
      </w:r>
      <w:r w:rsidR="00C55AF6">
        <w:rPr>
          <w:color w:val="auto"/>
          <w:szCs w:val="24"/>
        </w:rPr>
        <w:t xml:space="preserve"> and collect / showcase </w:t>
      </w:r>
      <w:r w:rsidR="00C55AF6" w:rsidRPr="00C55AF6">
        <w:rPr>
          <w:color w:val="auto"/>
          <w:szCs w:val="24"/>
        </w:rPr>
        <w:t>examples of best practice for shared learning.</w:t>
      </w:r>
    </w:p>
    <w:p w14:paraId="75664A93" w14:textId="7047ED6C" w:rsidR="005039E1" w:rsidRDefault="005039E1">
      <w:pPr>
        <w:spacing w:after="160" w:line="259" w:lineRule="auto"/>
        <w:rPr>
          <w:color w:val="auto"/>
          <w:szCs w:val="24"/>
        </w:rPr>
      </w:pPr>
      <w:r>
        <w:rPr>
          <w:color w:val="auto"/>
          <w:szCs w:val="24"/>
        </w:rPr>
        <w:br w:type="page"/>
      </w:r>
    </w:p>
    <w:p w14:paraId="115B84EB" w14:textId="6223B0EC" w:rsidR="00B20509" w:rsidRDefault="00CF27F6" w:rsidP="00CF27F6">
      <w:pPr>
        <w:pStyle w:val="OFWh2"/>
      </w:pPr>
      <w:bookmarkStart w:id="12" w:name="_Toc195265115"/>
      <w:r>
        <w:lastRenderedPageBreak/>
        <w:t xml:space="preserve">2 </w:t>
      </w:r>
      <w:r w:rsidR="009B16E4">
        <w:t>Context</w:t>
      </w:r>
      <w:bookmarkEnd w:id="12"/>
      <w:r w:rsidR="009B16E4">
        <w:t xml:space="preserve"> </w:t>
      </w:r>
    </w:p>
    <w:p w14:paraId="3F0ECF0C" w14:textId="563181EF" w:rsidR="0037282D" w:rsidRDefault="00731CF6" w:rsidP="00E4757E">
      <w:pPr>
        <w:spacing w:before="240"/>
      </w:pPr>
      <w:r>
        <w:t xml:space="preserve">Like </w:t>
      </w:r>
      <w:r w:rsidR="009120B7">
        <w:t xml:space="preserve">elsewhere, </w:t>
      </w:r>
      <w:r w:rsidR="009120B7" w:rsidRPr="0037282D">
        <w:t>economic</w:t>
      </w:r>
      <w:r w:rsidR="0037282D" w:rsidRPr="0037282D">
        <w:t xml:space="preserve"> security and </w:t>
      </w:r>
      <w:r w:rsidR="004551C1">
        <w:t xml:space="preserve">economic </w:t>
      </w:r>
      <w:r w:rsidR="0037282D" w:rsidRPr="0037282D">
        <w:t>equality of women in South Australia</w:t>
      </w:r>
      <w:r w:rsidR="008C48A7">
        <w:t xml:space="preserve"> </w:t>
      </w:r>
      <w:r>
        <w:t>remains an ongoing and urgent challenge</w:t>
      </w:r>
      <w:r w:rsidR="0037282D" w:rsidRPr="0037282D">
        <w:t xml:space="preserve">. Women </w:t>
      </w:r>
      <w:r w:rsidR="00B4794A">
        <w:t xml:space="preserve">in South Australia </w:t>
      </w:r>
      <w:r w:rsidR="00777213">
        <w:t>are paid</w:t>
      </w:r>
      <w:r w:rsidR="00A61387">
        <w:t xml:space="preserve"> </w:t>
      </w:r>
      <w:r w:rsidR="0037282D" w:rsidRPr="0037282D">
        <w:t xml:space="preserve">10% less </w:t>
      </w:r>
      <w:r w:rsidR="00A61387">
        <w:t xml:space="preserve">on average </w:t>
      </w:r>
      <w:r w:rsidR="0037282D" w:rsidRPr="0037282D">
        <w:t>than men</w:t>
      </w:r>
      <w:r w:rsidR="00C54231">
        <w:t xml:space="preserve">, </w:t>
      </w:r>
      <w:r w:rsidR="0037282D" w:rsidRPr="0037282D">
        <w:t>retire with less superannuation, spend more time in unpaid work and are less likely to be in leadership positions.</w:t>
      </w:r>
    </w:p>
    <w:p w14:paraId="0D62B0D2" w14:textId="6F0F2B4B" w:rsidR="003C611C" w:rsidRDefault="00B41E61" w:rsidP="00E4757E">
      <w:pPr>
        <w:spacing w:before="240"/>
      </w:pPr>
      <w:r>
        <w:t>A key contributor to this inequality is the gender pay gap</w:t>
      </w:r>
      <w:r w:rsidR="00B4794A">
        <w:t xml:space="preserve"> which was </w:t>
      </w:r>
      <w:r w:rsidR="009120B7">
        <w:t>11.5</w:t>
      </w:r>
      <w:r w:rsidR="00B4794A">
        <w:t>% nationally and 9.8% in South Australia in September 2024</w:t>
      </w:r>
      <w:r w:rsidR="003369D1">
        <w:t xml:space="preserve">. </w:t>
      </w:r>
      <w:hyperlink r:id="rId21" w:history="1">
        <w:r w:rsidR="003C611C" w:rsidRPr="00FC7A5D">
          <w:rPr>
            <w:rStyle w:val="Hyperlink"/>
            <w:i/>
            <w:iCs/>
            <w:color w:val="auto"/>
            <w:u w:val="none"/>
          </w:rPr>
          <w:t>KPMG</w:t>
        </w:r>
        <w:r w:rsidR="003369D1" w:rsidRPr="00FC7A5D">
          <w:rPr>
            <w:rStyle w:val="Hyperlink"/>
            <w:i/>
            <w:iCs/>
            <w:color w:val="auto"/>
            <w:u w:val="none"/>
          </w:rPr>
          <w:t xml:space="preserve">’s </w:t>
        </w:r>
        <w:r w:rsidR="003C611C" w:rsidRPr="00FC7A5D">
          <w:rPr>
            <w:rStyle w:val="Hyperlink"/>
            <w:i/>
            <w:iCs/>
            <w:color w:val="auto"/>
            <w:u w:val="none"/>
          </w:rPr>
          <w:t>She’s Price(d)less Report (2022)</w:t>
        </w:r>
      </w:hyperlink>
      <w:r w:rsidR="003C611C" w:rsidRPr="00FC7A5D">
        <w:rPr>
          <w:color w:val="auto"/>
        </w:rPr>
        <w:t xml:space="preserve"> </w:t>
      </w:r>
      <w:r w:rsidR="009120B7">
        <w:t>noted</w:t>
      </w:r>
      <w:r w:rsidR="009F57D4">
        <w:t xml:space="preserve"> </w:t>
      </w:r>
      <w:r w:rsidR="003369D1">
        <w:t xml:space="preserve">the gender pay gap across </w:t>
      </w:r>
      <w:r w:rsidR="00F75B2D">
        <w:t xml:space="preserve">Australia </w:t>
      </w:r>
      <w:r w:rsidR="009F57D4">
        <w:t xml:space="preserve">is driven by </w:t>
      </w:r>
      <w:r w:rsidR="003C611C" w:rsidRPr="005B0F29">
        <w:t xml:space="preserve">gender discrimination, </w:t>
      </w:r>
      <w:r w:rsidR="00C42E2C" w:rsidRPr="00C42E2C">
        <w:t xml:space="preserve">family responsibilities and </w:t>
      </w:r>
      <w:r w:rsidR="009120B7">
        <w:t>its</w:t>
      </w:r>
      <w:r w:rsidR="00C42E2C">
        <w:t xml:space="preserve"> impact on </w:t>
      </w:r>
      <w:r w:rsidR="00C42E2C" w:rsidRPr="00C42E2C">
        <w:t xml:space="preserve">workforce participation </w:t>
      </w:r>
      <w:r w:rsidR="00C42E2C">
        <w:t xml:space="preserve">and </w:t>
      </w:r>
      <w:r w:rsidR="003C611C" w:rsidRPr="005B0F29">
        <w:t>gender segregation in job type</w:t>
      </w:r>
      <w:r w:rsidR="00C42E2C">
        <w:t>.</w:t>
      </w:r>
    </w:p>
    <w:p w14:paraId="28D2C2F2" w14:textId="4196F978" w:rsidR="000A125D" w:rsidRDefault="00E04B2C" w:rsidP="00E4757E">
      <w:pPr>
        <w:spacing w:before="240"/>
      </w:pPr>
      <w:r w:rsidRPr="009D5AFE">
        <w:t xml:space="preserve">Gender segregation </w:t>
      </w:r>
      <w:r w:rsidR="0019230D" w:rsidRPr="009120B7">
        <w:t>is</w:t>
      </w:r>
      <w:r w:rsidRPr="009120B7">
        <w:t xml:space="preserve"> </w:t>
      </w:r>
      <w:r w:rsidR="008F1A2D">
        <w:t>understood</w:t>
      </w:r>
      <w:r w:rsidRPr="009120B7">
        <w:t xml:space="preserve"> as</w:t>
      </w:r>
      <w:r w:rsidRPr="009D5AFE">
        <w:t xml:space="preserve"> the unequal distribution of men and women in high-paying industries (industrial segregation) and roles (occupational segregation). </w:t>
      </w:r>
      <w:r w:rsidRPr="009120B7">
        <w:t>This segregation accounts for 24% of the gender pay gap in Australia.</w:t>
      </w:r>
      <w:r w:rsidRPr="00383823">
        <w:t xml:space="preserve"> </w:t>
      </w:r>
      <w:r w:rsidR="000A125D" w:rsidRPr="00383823">
        <w:t>Although women’s participa</w:t>
      </w:r>
      <w:r w:rsidR="000A125D" w:rsidRPr="009D5AFE">
        <w:t xml:space="preserve">tion in the workplace has increased over the last few decades, </w:t>
      </w:r>
      <w:r w:rsidR="000A125D">
        <w:t xml:space="preserve">they </w:t>
      </w:r>
      <w:r w:rsidR="000A125D" w:rsidRPr="009D5AFE">
        <w:t xml:space="preserve">are still under-represented in traditionally male-dominated industries: </w:t>
      </w:r>
    </w:p>
    <w:p w14:paraId="4ED8AD56" w14:textId="77777777" w:rsidR="000A125D" w:rsidRDefault="000A125D" w:rsidP="00E4757E">
      <w:pPr>
        <w:pStyle w:val="ListParagraph"/>
        <w:numPr>
          <w:ilvl w:val="0"/>
          <w:numId w:val="40"/>
        </w:numPr>
        <w:spacing w:before="240"/>
      </w:pPr>
      <w:r w:rsidRPr="009D5AFE">
        <w:t>construction (12.8%)</w:t>
      </w:r>
    </w:p>
    <w:p w14:paraId="3773DD62" w14:textId="77777777" w:rsidR="000A125D" w:rsidRDefault="000A125D" w:rsidP="00E4757E">
      <w:pPr>
        <w:pStyle w:val="ListParagraph"/>
        <w:numPr>
          <w:ilvl w:val="0"/>
          <w:numId w:val="40"/>
        </w:numPr>
        <w:spacing w:before="240"/>
      </w:pPr>
      <w:r w:rsidRPr="009D5AFE">
        <w:t>mining (19.4%)</w:t>
      </w:r>
    </w:p>
    <w:p w14:paraId="0E6A08A0" w14:textId="77777777" w:rsidR="000A125D" w:rsidRDefault="000A125D" w:rsidP="00E4757E">
      <w:pPr>
        <w:pStyle w:val="ListParagraph"/>
        <w:numPr>
          <w:ilvl w:val="0"/>
          <w:numId w:val="40"/>
        </w:numPr>
        <w:spacing w:before="240"/>
      </w:pPr>
      <w:r w:rsidRPr="009D5AFE">
        <w:t>transport, postal and warehousing (23.3%)</w:t>
      </w:r>
    </w:p>
    <w:p w14:paraId="48E8F5F9" w14:textId="77777777" w:rsidR="000A125D" w:rsidRDefault="000A125D" w:rsidP="00E4757E">
      <w:pPr>
        <w:pStyle w:val="ListParagraph"/>
        <w:numPr>
          <w:ilvl w:val="0"/>
          <w:numId w:val="40"/>
        </w:numPr>
        <w:spacing w:before="240"/>
      </w:pPr>
      <w:r w:rsidRPr="009D5AFE">
        <w:t xml:space="preserve">manufacturing (29.1%), </w:t>
      </w:r>
    </w:p>
    <w:p w14:paraId="0CD2FC93" w14:textId="6712A9C9" w:rsidR="000A125D" w:rsidRDefault="000A125D" w:rsidP="00E4757E">
      <w:pPr>
        <w:pStyle w:val="ListParagraph"/>
        <w:numPr>
          <w:ilvl w:val="0"/>
          <w:numId w:val="40"/>
        </w:numPr>
        <w:spacing w:before="240"/>
      </w:pPr>
      <w:r w:rsidRPr="009D5AFE">
        <w:t>electricity, gas, water and waste services (29.8%)</w:t>
      </w:r>
      <w:r w:rsidR="001C752F">
        <w:t>.</w:t>
      </w:r>
    </w:p>
    <w:p w14:paraId="6263158A" w14:textId="413EE1C7" w:rsidR="0024219C" w:rsidRPr="009D5AFE" w:rsidRDefault="0024219C" w:rsidP="00E4757E">
      <w:pPr>
        <w:spacing w:before="240"/>
      </w:pPr>
      <w:r w:rsidRPr="009D5AFE">
        <w:t xml:space="preserve">The </w:t>
      </w:r>
      <w:r>
        <w:t xml:space="preserve">She’s </w:t>
      </w:r>
      <w:r w:rsidR="00540046">
        <w:t xml:space="preserve">Price(d)less report </w:t>
      </w:r>
      <w:r w:rsidR="003D7D0C">
        <w:t xml:space="preserve">also </w:t>
      </w:r>
      <w:r w:rsidRPr="009D5AFE">
        <w:t>found that “gender segregation is a significant contributor to the gender pay gap as female-dominated industries have lower wages on average than male-dominated industries, regardless of educational attainment. Additionally, studies have shown that occupations which have gradually become female-dominated, have exhibited a steady decline in average earnings.”</w:t>
      </w:r>
    </w:p>
    <w:p w14:paraId="5A154A94" w14:textId="402FD774" w:rsidR="00C52168" w:rsidRDefault="00B901D6" w:rsidP="00E4757E">
      <w:pPr>
        <w:spacing w:before="240"/>
      </w:pPr>
      <w:r w:rsidRPr="0037282D">
        <w:t xml:space="preserve">At </w:t>
      </w:r>
      <w:r w:rsidRPr="009120B7">
        <w:t xml:space="preserve">the same time, </w:t>
      </w:r>
      <w:r w:rsidR="005C25C8" w:rsidRPr="009120B7">
        <w:t xml:space="preserve">as </w:t>
      </w:r>
      <w:r w:rsidR="005C25C8" w:rsidRPr="00FC7A5D">
        <w:rPr>
          <w:color w:val="auto"/>
          <w:szCs w:val="24"/>
        </w:rPr>
        <w:t xml:space="preserve">noted in </w:t>
      </w:r>
      <w:hyperlink r:id="rId22" w:anchor=":~:text=The%20vision%20of%20this%20policy,fundamental%20to%20achieving%20this%20vision." w:history="1">
        <w:r w:rsidR="009120B7" w:rsidRPr="00FC7A5D">
          <w:rPr>
            <w:rStyle w:val="Hyperlink"/>
            <w:rFonts w:cstheme="minorHAnsi"/>
            <w:i/>
            <w:iCs/>
            <w:color w:val="auto"/>
            <w:szCs w:val="24"/>
            <w:u w:val="none"/>
          </w:rPr>
          <w:t>Skilled. Thriving Connected. Our Policy Direction for Skills in South Australia</w:t>
        </w:r>
      </w:hyperlink>
      <w:r w:rsidR="009120B7" w:rsidRPr="00FC7A5D">
        <w:rPr>
          <w:rStyle w:val="Hyperlink"/>
          <w:rFonts w:cstheme="minorHAnsi"/>
          <w:i/>
          <w:iCs/>
          <w:color w:val="auto"/>
          <w:szCs w:val="24"/>
          <w:u w:val="none"/>
        </w:rPr>
        <w:t>,</w:t>
      </w:r>
      <w:r w:rsidR="005C25C8" w:rsidRPr="00FC7A5D">
        <w:rPr>
          <w:color w:val="auto"/>
          <w:szCs w:val="24"/>
        </w:rPr>
        <w:t xml:space="preserve"> </w:t>
      </w:r>
      <w:r w:rsidRPr="00FC7A5D">
        <w:rPr>
          <w:color w:val="auto"/>
          <w:szCs w:val="24"/>
        </w:rPr>
        <w:t>South Australia is seeing key skill shortages in our most highly paid and male dominated industries - defence, clean energy, building, construction and</w:t>
      </w:r>
      <w:r w:rsidRPr="00FC7A5D">
        <w:rPr>
          <w:color w:val="auto"/>
        </w:rPr>
        <w:t xml:space="preserve"> </w:t>
      </w:r>
      <w:r w:rsidRPr="009120B7">
        <w:t xml:space="preserve">cybersecurity. </w:t>
      </w:r>
      <w:r w:rsidR="00C52168" w:rsidRPr="009120B7">
        <w:t xml:space="preserve">Increasing women’s participation in these industries </w:t>
      </w:r>
      <w:r w:rsidR="00E04B2C" w:rsidRPr="009120B7">
        <w:t xml:space="preserve">and addressing gender segregation </w:t>
      </w:r>
      <w:r w:rsidR="00C52168" w:rsidRPr="009120B7">
        <w:t>would address many economic inequalities South Australian women face and meet the economic aspirations of our State.</w:t>
      </w:r>
      <w:r w:rsidR="00C52168" w:rsidRPr="0037282D">
        <w:t xml:space="preserve"> </w:t>
      </w:r>
    </w:p>
    <w:p w14:paraId="3ED0FF61" w14:textId="177E9AAC" w:rsidR="00637A4B" w:rsidRPr="009D5AFE" w:rsidRDefault="00637A4B" w:rsidP="00E4757E">
      <w:pPr>
        <w:spacing w:before="240"/>
      </w:pPr>
      <w:r w:rsidRPr="009D5AFE">
        <w:t xml:space="preserve">Gender-diversifying male-dominated sectors requires not just building a pipeline of female workforce but also </w:t>
      </w:r>
      <w:r w:rsidR="00621F43">
        <w:t xml:space="preserve">developing </w:t>
      </w:r>
      <w:r w:rsidRPr="009D5AFE">
        <w:t>strategies to retain them</w:t>
      </w:r>
      <w:r w:rsidR="00475BA3">
        <w:t xml:space="preserve">. </w:t>
      </w:r>
      <w:r w:rsidR="00C40ECB" w:rsidRPr="00C40ECB">
        <w:t xml:space="preserve">It is crucial </w:t>
      </w:r>
      <w:r w:rsidR="00644AA0">
        <w:t xml:space="preserve">to </w:t>
      </w:r>
      <w:r w:rsidR="00C40ECB" w:rsidRPr="00C40ECB">
        <w:t>realising the benefits for women in South Australia, and for the South Australian economy.</w:t>
      </w:r>
      <w:r w:rsidR="00475BA3">
        <w:t xml:space="preserve"> </w:t>
      </w:r>
    </w:p>
    <w:p w14:paraId="3AA842F5" w14:textId="235C519A" w:rsidR="00E30CE2" w:rsidRDefault="00E30CE2">
      <w:pPr>
        <w:spacing w:after="160" w:line="259" w:lineRule="auto"/>
        <w:rPr>
          <w:sz w:val="22"/>
        </w:rPr>
      </w:pPr>
      <w:r>
        <w:rPr>
          <w:sz w:val="22"/>
        </w:rPr>
        <w:br w:type="page"/>
      </w:r>
    </w:p>
    <w:p w14:paraId="6FA2742D" w14:textId="77777777" w:rsidR="002E1CC8" w:rsidRPr="004E03F5" w:rsidRDefault="002E1CC8" w:rsidP="002E1CC8">
      <w:pPr>
        <w:pStyle w:val="OFWh2"/>
      </w:pPr>
      <w:bookmarkStart w:id="13" w:name="_Toc195265116"/>
      <w:r>
        <w:lastRenderedPageBreak/>
        <w:t>3 Forum Summary</w:t>
      </w:r>
      <w:bookmarkEnd w:id="13"/>
    </w:p>
    <w:p w14:paraId="464FE001" w14:textId="77777777" w:rsidR="002E1CC8" w:rsidRPr="00FC7A5D" w:rsidRDefault="002E1CC8" w:rsidP="002E1CC8">
      <w:pPr>
        <w:spacing w:before="240"/>
        <w:ind w:right="261"/>
        <w:rPr>
          <w:color w:val="auto"/>
          <w:szCs w:val="24"/>
        </w:rPr>
      </w:pPr>
      <w:r w:rsidRPr="00FC7A5D">
        <w:rPr>
          <w:color w:val="auto"/>
          <w:szCs w:val="24"/>
        </w:rPr>
        <w:t>On Wednesday, 3 July 2024, the Office for Women, Department for Human Services, South Australian Government hosted a forum focussed on women’s participation in traditionally male-dominated industries at the Wolf Blass Event Centre, Morphettville Racecourse. The aims of the Forum were to:</w:t>
      </w:r>
    </w:p>
    <w:p w14:paraId="0151515F" w14:textId="77777777" w:rsidR="002E1CC8" w:rsidRPr="00FC7A5D" w:rsidRDefault="002E1CC8" w:rsidP="002E1CC8">
      <w:pPr>
        <w:pStyle w:val="ListParagraph"/>
        <w:numPr>
          <w:ilvl w:val="0"/>
          <w:numId w:val="30"/>
        </w:numPr>
        <w:spacing w:before="240"/>
        <w:rPr>
          <w:color w:val="auto"/>
          <w:szCs w:val="24"/>
        </w:rPr>
      </w:pPr>
      <w:r w:rsidRPr="00FC7A5D">
        <w:rPr>
          <w:color w:val="auto"/>
          <w:szCs w:val="24"/>
        </w:rPr>
        <w:t>Identify barriers and opportunities to recruit and retain women in male dominated industries at an organisation and system level and sharing best practice.</w:t>
      </w:r>
    </w:p>
    <w:p w14:paraId="27AB562C" w14:textId="77777777" w:rsidR="002E1CC8" w:rsidRPr="00FC7A5D" w:rsidRDefault="002E1CC8" w:rsidP="002E1CC8">
      <w:pPr>
        <w:pStyle w:val="ListParagraph"/>
        <w:numPr>
          <w:ilvl w:val="0"/>
          <w:numId w:val="30"/>
        </w:numPr>
        <w:rPr>
          <w:color w:val="auto"/>
          <w:szCs w:val="24"/>
        </w:rPr>
      </w:pPr>
      <w:r w:rsidRPr="00FC7A5D">
        <w:rPr>
          <w:color w:val="auto"/>
          <w:szCs w:val="24"/>
        </w:rPr>
        <w:t>Consider women’s participation from an intersectional lens, focusing on Aboriginal and Torres Strait Islander women and girls, women and girls living with a disability, regional and remote women and girls, as well as women of different ages.</w:t>
      </w:r>
    </w:p>
    <w:p w14:paraId="73159359" w14:textId="77777777" w:rsidR="002E1CC8" w:rsidRDefault="002E1CC8" w:rsidP="002E1CC8">
      <w:pPr>
        <w:spacing w:before="240"/>
        <w:ind w:right="261"/>
        <w:rPr>
          <w:color w:val="auto"/>
          <w:szCs w:val="24"/>
        </w:rPr>
      </w:pPr>
      <w:r w:rsidRPr="00FC7A5D">
        <w:rPr>
          <w:color w:val="auto"/>
          <w:szCs w:val="24"/>
        </w:rPr>
        <w:t>Nearly 100 industry leaders and key public sector agency representatives</w:t>
      </w:r>
      <w:r>
        <w:rPr>
          <w:color w:val="auto"/>
          <w:szCs w:val="24"/>
        </w:rPr>
        <w:t xml:space="preserve"> attended</w:t>
      </w:r>
      <w:r w:rsidRPr="00FC7A5D">
        <w:rPr>
          <w:color w:val="auto"/>
          <w:szCs w:val="24"/>
        </w:rPr>
        <w:t xml:space="preserve"> from the construction, manufacturing, mining, defence, space, cybersecurity, and renewables industries.</w:t>
      </w:r>
    </w:p>
    <w:p w14:paraId="1DC2BFF9" w14:textId="77777777" w:rsidR="002E1CC8" w:rsidRPr="00FC7A5D" w:rsidRDefault="002E1CC8" w:rsidP="002E1CC8">
      <w:pPr>
        <w:spacing w:before="240"/>
        <w:ind w:right="261"/>
        <w:rPr>
          <w:color w:val="auto"/>
          <w:szCs w:val="24"/>
        </w:rPr>
      </w:pPr>
      <w:r w:rsidRPr="00FC7A5D">
        <w:rPr>
          <w:color w:val="auto"/>
          <w:szCs w:val="24"/>
        </w:rPr>
        <w:t>The forum</w:t>
      </w:r>
      <w:r>
        <w:rPr>
          <w:color w:val="auto"/>
          <w:szCs w:val="24"/>
        </w:rPr>
        <w:t xml:space="preserve"> </w:t>
      </w:r>
      <w:r w:rsidRPr="00FC7A5D">
        <w:rPr>
          <w:color w:val="auto"/>
          <w:szCs w:val="24"/>
        </w:rPr>
        <w:t>was opened by the Hon Katrine Hildyard, Minister for Women and the Prevention of Domestic, Family and Sexual Violence and the Hon. Susan Close MP, Deputy Premier and Minister for Industry, Innovation and Science, and Workforce and Population Strategy.</w:t>
      </w:r>
    </w:p>
    <w:p w14:paraId="534B6E46" w14:textId="77777777" w:rsidR="002E1CC8" w:rsidRPr="006D266A" w:rsidRDefault="002E1CC8" w:rsidP="006D266A">
      <w:pPr>
        <w:pStyle w:val="OFWH3"/>
      </w:pPr>
      <w:bookmarkStart w:id="14" w:name="_Toc195265117"/>
      <w:r w:rsidRPr="006D266A">
        <w:t>3.1</w:t>
      </w:r>
      <w:r w:rsidRPr="006D266A">
        <w:tab/>
        <w:t>Panel 1 - Organisational factors and levers for change in the workplace.</w:t>
      </w:r>
      <w:r w:rsidRPr="006D266A">
        <w:rPr>
          <w:rStyle w:val="FootnoteReference"/>
          <w:vertAlign w:val="baseline"/>
        </w:rPr>
        <w:footnoteReference w:id="2"/>
      </w:r>
      <w:bookmarkEnd w:id="14"/>
      <w:r w:rsidRPr="006D266A">
        <w:t xml:space="preserve"> </w:t>
      </w:r>
    </w:p>
    <w:p w14:paraId="0FD263D3" w14:textId="77777777" w:rsidR="002E1CC8" w:rsidRDefault="002E1CC8" w:rsidP="002E1CC8">
      <w:pPr>
        <w:rPr>
          <w:color w:val="auto"/>
          <w:szCs w:val="24"/>
        </w:rPr>
      </w:pPr>
      <w:r>
        <w:rPr>
          <w:color w:val="auto"/>
          <w:szCs w:val="24"/>
        </w:rPr>
        <w:t>This discussion centred around both challenges and opportunities within workplaces. This was a critical way to consider local factors that contribute to change including organisational structure and culture as well as strategy and processes that drive recruitment and retention.</w:t>
      </w:r>
    </w:p>
    <w:p w14:paraId="154C5AD0" w14:textId="77777777" w:rsidR="002E1CC8" w:rsidRPr="00FC7A5D" w:rsidRDefault="002E1CC8" w:rsidP="002E1CC8">
      <w:pPr>
        <w:rPr>
          <w:color w:val="auto"/>
          <w:szCs w:val="24"/>
        </w:rPr>
      </w:pPr>
      <w:r w:rsidRPr="00FC7A5D">
        <w:rPr>
          <w:color w:val="auto"/>
          <w:szCs w:val="24"/>
        </w:rPr>
        <w:t>The key themes arising from Panel 1 included</w:t>
      </w:r>
      <w:r>
        <w:rPr>
          <w:color w:val="auto"/>
          <w:szCs w:val="24"/>
        </w:rPr>
        <w:t xml:space="preserve"> the following:</w:t>
      </w:r>
    </w:p>
    <w:p w14:paraId="2D44AA24" w14:textId="77777777" w:rsidR="002E1CC8" w:rsidRPr="008E77D0" w:rsidRDefault="002E1CC8" w:rsidP="001606A1">
      <w:pPr>
        <w:pStyle w:val="OFWH4"/>
      </w:pPr>
      <w:r w:rsidRPr="008E77D0">
        <w:t xml:space="preserve">More women in leadership </w:t>
      </w:r>
      <w:r>
        <w:t>and as</w:t>
      </w:r>
      <w:r w:rsidRPr="008E77D0">
        <w:t xml:space="preserve"> mentors to address male dominance and reduce bias in decision making</w:t>
      </w:r>
    </w:p>
    <w:p w14:paraId="3E3FF2FB" w14:textId="77777777" w:rsidR="002E1CC8" w:rsidRDefault="002E1CC8" w:rsidP="002E1CC8">
      <w:pPr>
        <w:rPr>
          <w:color w:val="auto"/>
          <w:szCs w:val="24"/>
        </w:rPr>
      </w:pPr>
      <w:r>
        <w:rPr>
          <w:color w:val="auto"/>
          <w:szCs w:val="24"/>
        </w:rPr>
        <w:t>“</w:t>
      </w:r>
      <w:r w:rsidRPr="00FC7A5D">
        <w:rPr>
          <w:color w:val="auto"/>
          <w:szCs w:val="24"/>
        </w:rPr>
        <w:t>N</w:t>
      </w:r>
      <w:r>
        <w:rPr>
          <w:color w:val="auto"/>
          <w:szCs w:val="24"/>
        </w:rPr>
        <w:t>o</w:t>
      </w:r>
      <w:r w:rsidRPr="00FC7A5D">
        <w:rPr>
          <w:color w:val="auto"/>
          <w:szCs w:val="24"/>
        </w:rPr>
        <w:t xml:space="preserve"> roles models out there for young women</w:t>
      </w:r>
      <w:r>
        <w:rPr>
          <w:color w:val="auto"/>
          <w:szCs w:val="24"/>
        </w:rPr>
        <w:t>” and “</w:t>
      </w:r>
      <w:r w:rsidRPr="00FC7A5D">
        <w:rPr>
          <w:color w:val="auto"/>
          <w:szCs w:val="24"/>
        </w:rPr>
        <w:t>Not enough promotion of women who have been successful in these roles because</w:t>
      </w:r>
      <w:r>
        <w:rPr>
          <w:color w:val="auto"/>
          <w:szCs w:val="24"/>
        </w:rPr>
        <w:t xml:space="preserve"> </w:t>
      </w:r>
      <w:r w:rsidRPr="00FC7A5D">
        <w:rPr>
          <w:color w:val="auto"/>
          <w:szCs w:val="24"/>
        </w:rPr>
        <w:t>there is still more men who are successful</w:t>
      </w:r>
      <w:r>
        <w:rPr>
          <w:color w:val="auto"/>
          <w:szCs w:val="24"/>
        </w:rPr>
        <w:t>.”</w:t>
      </w:r>
    </w:p>
    <w:p w14:paraId="36596119" w14:textId="77777777" w:rsidR="002E1CC8" w:rsidRPr="001606A1" w:rsidRDefault="002E1CC8" w:rsidP="001606A1">
      <w:pPr>
        <w:pStyle w:val="OFWH4"/>
      </w:pPr>
      <w:r w:rsidRPr="001606A1">
        <w:t>Safe workplaces to address this critical issue and ensure women are protected</w:t>
      </w:r>
    </w:p>
    <w:p w14:paraId="1DEED4B9" w14:textId="77777777" w:rsidR="002E1CC8" w:rsidRDefault="002E1CC8" w:rsidP="002E1CC8">
      <w:pPr>
        <w:spacing w:before="240"/>
        <w:rPr>
          <w:rFonts w:ascii="Calibri" w:eastAsia="Times New Roman" w:hAnsi="Calibri" w:cs="Calibri"/>
          <w:color w:val="000000"/>
          <w:lang w:eastAsia="en-AU"/>
        </w:rPr>
      </w:pPr>
      <w:r>
        <w:rPr>
          <w:b/>
          <w:bCs/>
          <w:color w:val="auto"/>
          <w:szCs w:val="24"/>
        </w:rPr>
        <w:t>“</w:t>
      </w:r>
      <w:r w:rsidRPr="004C4B26">
        <w:rPr>
          <w:color w:val="auto"/>
          <w:szCs w:val="24"/>
        </w:rPr>
        <w:t>We</w:t>
      </w:r>
      <w:r>
        <w:rPr>
          <w:b/>
          <w:bCs/>
          <w:color w:val="auto"/>
          <w:szCs w:val="24"/>
        </w:rPr>
        <w:t xml:space="preserve"> </w:t>
      </w:r>
      <w:r w:rsidRPr="004E1278">
        <w:rPr>
          <w:rFonts w:ascii="Calibri" w:eastAsia="Times New Roman" w:hAnsi="Calibri" w:cs="Calibri"/>
          <w:color w:val="000000"/>
          <w:lang w:eastAsia="en-AU"/>
        </w:rPr>
        <w:t>know that women that are harassed have twice of suicide rate as the general population. We know that any of those incidents have led to more than triple the</w:t>
      </w:r>
      <w:r>
        <w:rPr>
          <w:rFonts w:ascii="Calibri" w:eastAsia="Times New Roman" w:hAnsi="Calibri" w:cs="Calibri"/>
          <w:color w:val="000000"/>
          <w:lang w:eastAsia="en-AU"/>
        </w:rPr>
        <w:t>ir</w:t>
      </w:r>
      <w:r w:rsidRPr="004E1278">
        <w:rPr>
          <w:rFonts w:ascii="Calibri" w:eastAsia="Times New Roman" w:hAnsi="Calibri" w:cs="Calibri"/>
          <w:color w:val="000000"/>
          <w:lang w:eastAsia="en-AU"/>
        </w:rPr>
        <w:t xml:space="preserve"> leave being used up, relative to those people who don't experience that. So, we know they are L</w:t>
      </w:r>
      <w:r>
        <w:rPr>
          <w:rFonts w:ascii="Calibri" w:eastAsia="Times New Roman" w:hAnsi="Calibri" w:cs="Calibri"/>
          <w:color w:val="000000"/>
          <w:lang w:eastAsia="en-AU"/>
        </w:rPr>
        <w:t xml:space="preserve">oss </w:t>
      </w:r>
      <w:r w:rsidRPr="004E1278">
        <w:rPr>
          <w:rFonts w:ascii="Calibri" w:eastAsia="Times New Roman" w:hAnsi="Calibri" w:cs="Calibri"/>
          <w:color w:val="000000"/>
          <w:lang w:eastAsia="en-AU"/>
        </w:rPr>
        <w:t>T</w:t>
      </w:r>
      <w:r>
        <w:rPr>
          <w:rFonts w:ascii="Calibri" w:eastAsia="Times New Roman" w:hAnsi="Calibri" w:cs="Calibri"/>
          <w:color w:val="000000"/>
          <w:lang w:eastAsia="en-AU"/>
        </w:rPr>
        <w:t xml:space="preserve">ime </w:t>
      </w:r>
      <w:r w:rsidRPr="004E1278">
        <w:rPr>
          <w:rFonts w:ascii="Calibri" w:eastAsia="Times New Roman" w:hAnsi="Calibri" w:cs="Calibri"/>
          <w:color w:val="000000"/>
          <w:lang w:eastAsia="en-AU"/>
        </w:rPr>
        <w:t>I</w:t>
      </w:r>
      <w:r>
        <w:rPr>
          <w:rFonts w:ascii="Calibri" w:eastAsia="Times New Roman" w:hAnsi="Calibri" w:cs="Calibri"/>
          <w:color w:val="000000"/>
          <w:lang w:eastAsia="en-AU"/>
        </w:rPr>
        <w:t>ncident</w:t>
      </w:r>
      <w:r w:rsidRPr="004E1278">
        <w:rPr>
          <w:rFonts w:ascii="Calibri" w:eastAsia="Times New Roman" w:hAnsi="Calibri" w:cs="Calibri"/>
          <w:color w:val="000000"/>
          <w:lang w:eastAsia="en-AU"/>
        </w:rPr>
        <w:t>s. If w</w:t>
      </w:r>
      <w:r>
        <w:rPr>
          <w:rFonts w:ascii="Calibri" w:eastAsia="Times New Roman" w:hAnsi="Calibri" w:cs="Calibri"/>
          <w:color w:val="000000"/>
          <w:lang w:eastAsia="en-AU"/>
        </w:rPr>
        <w:t>e</w:t>
      </w:r>
      <w:r w:rsidRPr="004E1278">
        <w:rPr>
          <w:rFonts w:ascii="Calibri" w:eastAsia="Times New Roman" w:hAnsi="Calibri" w:cs="Calibri"/>
          <w:color w:val="000000"/>
          <w:lang w:eastAsia="en-AU"/>
        </w:rPr>
        <w:t xml:space="preserve"> treat them as such, we will investigate them as such, and we will put independent organisations such as Road Safe, which already exists, in charge of helping us find a wealth of data about systemic issues that have led to that behaviour, at the ground level</w:t>
      </w:r>
      <w:r>
        <w:rPr>
          <w:rFonts w:ascii="Calibri" w:eastAsia="Times New Roman" w:hAnsi="Calibri" w:cs="Calibri"/>
          <w:color w:val="000000"/>
          <w:lang w:eastAsia="en-AU"/>
        </w:rPr>
        <w:t>”</w:t>
      </w:r>
    </w:p>
    <w:p w14:paraId="6E639279" w14:textId="77777777" w:rsidR="002E1CC8" w:rsidRPr="00727A34" w:rsidRDefault="002E1CC8" w:rsidP="002E1CC8">
      <w:pPr>
        <w:spacing w:before="240"/>
        <w:rPr>
          <w:rFonts w:ascii="Calibri" w:eastAsia="Times New Roman" w:hAnsi="Calibri" w:cs="Calibri"/>
          <w:color w:val="000000"/>
          <w:lang w:eastAsia="en-AU"/>
        </w:rPr>
      </w:pPr>
      <w:r>
        <w:rPr>
          <w:rFonts w:ascii="Calibri" w:eastAsia="Times New Roman" w:hAnsi="Calibri" w:cs="Calibri"/>
          <w:color w:val="000000"/>
          <w:lang w:eastAsia="en-AU"/>
        </w:rPr>
        <w:t>“</w:t>
      </w:r>
      <w:r w:rsidRPr="004E1278">
        <w:rPr>
          <w:rFonts w:ascii="Calibri" w:eastAsia="Times New Roman" w:hAnsi="Calibri" w:cs="Calibri"/>
          <w:color w:val="000000"/>
          <w:lang w:eastAsia="en-AU"/>
        </w:rPr>
        <w:t xml:space="preserve">I know at least four women in South Australia alone, where they have walked away with an </w:t>
      </w:r>
      <w:r>
        <w:rPr>
          <w:rFonts w:ascii="Calibri" w:eastAsia="Times New Roman" w:hAnsi="Calibri" w:cs="Calibri"/>
          <w:color w:val="000000"/>
          <w:lang w:eastAsia="en-AU"/>
        </w:rPr>
        <w:t>Non-Disclosure Agreement (</w:t>
      </w:r>
      <w:r w:rsidRPr="004E1278">
        <w:rPr>
          <w:rFonts w:ascii="Calibri" w:eastAsia="Times New Roman" w:hAnsi="Calibri" w:cs="Calibri"/>
          <w:color w:val="000000"/>
          <w:lang w:eastAsia="en-AU"/>
        </w:rPr>
        <w:t>NDA</w:t>
      </w:r>
      <w:r>
        <w:rPr>
          <w:rFonts w:ascii="Calibri" w:eastAsia="Times New Roman" w:hAnsi="Calibri" w:cs="Calibri"/>
          <w:color w:val="000000"/>
          <w:lang w:eastAsia="en-AU"/>
        </w:rPr>
        <w:t>), some</w:t>
      </w:r>
      <w:r w:rsidRPr="004E1278">
        <w:rPr>
          <w:rFonts w:ascii="Calibri" w:eastAsia="Times New Roman" w:hAnsi="Calibri" w:cs="Calibri"/>
          <w:color w:val="000000"/>
          <w:lang w:eastAsia="en-AU"/>
        </w:rPr>
        <w:t xml:space="preserve"> money, with some damage to their careers. On the </w:t>
      </w:r>
      <w:r w:rsidRPr="004E1278">
        <w:rPr>
          <w:rFonts w:ascii="Calibri" w:eastAsia="Times New Roman" w:hAnsi="Calibri" w:cs="Calibri"/>
          <w:color w:val="000000"/>
          <w:lang w:eastAsia="en-AU"/>
        </w:rPr>
        <w:lastRenderedPageBreak/>
        <w:t>other side, the male that misbehaves, remain in place, remain in the leadership role, and nobody can say anything about what just happened. If we want more female</w:t>
      </w:r>
      <w:r>
        <w:rPr>
          <w:rFonts w:ascii="Calibri" w:eastAsia="Times New Roman" w:hAnsi="Calibri" w:cs="Calibri"/>
          <w:color w:val="000000"/>
          <w:lang w:eastAsia="en-AU"/>
        </w:rPr>
        <w:t>s</w:t>
      </w:r>
      <w:r w:rsidRPr="004E1278">
        <w:rPr>
          <w:rFonts w:ascii="Calibri" w:eastAsia="Times New Roman" w:hAnsi="Calibri" w:cs="Calibri"/>
          <w:color w:val="000000"/>
          <w:lang w:eastAsia="en-AU"/>
        </w:rPr>
        <w:t xml:space="preserve"> in higher</w:t>
      </w:r>
      <w:r>
        <w:rPr>
          <w:rFonts w:ascii="Calibri" w:eastAsia="Times New Roman" w:hAnsi="Calibri" w:cs="Calibri"/>
          <w:color w:val="000000"/>
          <w:lang w:eastAsia="en-AU"/>
        </w:rPr>
        <w:t xml:space="preserve"> </w:t>
      </w:r>
      <w:r w:rsidRPr="004E1278">
        <w:rPr>
          <w:rFonts w:ascii="Calibri" w:eastAsia="Times New Roman" w:hAnsi="Calibri" w:cs="Calibri"/>
          <w:color w:val="000000"/>
          <w:lang w:eastAsia="en-AU"/>
        </w:rPr>
        <w:t>levels, we should as a policy setting</w:t>
      </w:r>
      <w:r>
        <w:rPr>
          <w:rFonts w:ascii="Calibri" w:eastAsia="Times New Roman" w:hAnsi="Calibri" w:cs="Calibri"/>
          <w:color w:val="000000"/>
          <w:lang w:eastAsia="en-AU"/>
        </w:rPr>
        <w:t xml:space="preserve"> have </w:t>
      </w:r>
      <w:r w:rsidRPr="004E1278">
        <w:rPr>
          <w:rFonts w:ascii="Calibri" w:eastAsia="Times New Roman" w:hAnsi="Calibri" w:cs="Calibri"/>
          <w:color w:val="000000"/>
          <w:lang w:eastAsia="en-AU"/>
        </w:rPr>
        <w:t xml:space="preserve">a register of these NDA's. </w:t>
      </w:r>
      <w:r>
        <w:rPr>
          <w:rFonts w:ascii="Calibri" w:eastAsia="Times New Roman" w:hAnsi="Calibri" w:cs="Calibri"/>
          <w:color w:val="000000"/>
          <w:lang w:eastAsia="en-AU"/>
        </w:rPr>
        <w:t>If</w:t>
      </w:r>
      <w:r w:rsidRPr="004E1278">
        <w:rPr>
          <w:rFonts w:ascii="Calibri" w:eastAsia="Times New Roman" w:hAnsi="Calibri" w:cs="Calibri"/>
          <w:color w:val="000000"/>
          <w:lang w:eastAsia="en-AU"/>
        </w:rPr>
        <w:t xml:space="preserve"> I knew that company A have NDA's in place to deal with misbehaviours and company B has none, I would go to company </w:t>
      </w:r>
      <w:r>
        <w:rPr>
          <w:rFonts w:ascii="Calibri" w:eastAsia="Times New Roman" w:hAnsi="Calibri" w:cs="Calibri"/>
          <w:color w:val="000000"/>
          <w:lang w:eastAsia="en-AU"/>
        </w:rPr>
        <w:t>B</w:t>
      </w:r>
      <w:r w:rsidRPr="004E1278">
        <w:rPr>
          <w:rFonts w:ascii="Calibri" w:eastAsia="Times New Roman" w:hAnsi="Calibri" w:cs="Calibri"/>
          <w:color w:val="000000"/>
          <w:lang w:eastAsia="en-AU"/>
        </w:rPr>
        <w:t xml:space="preserve"> if I can have a choice.</w:t>
      </w:r>
    </w:p>
    <w:p w14:paraId="7CF720EB" w14:textId="77777777" w:rsidR="002E1CC8" w:rsidRPr="008E77D0" w:rsidRDefault="002E1CC8" w:rsidP="001606A1">
      <w:pPr>
        <w:pStyle w:val="OFWH4"/>
      </w:pPr>
      <w:r w:rsidRPr="008E77D0">
        <w:t>Male allies and advocates to support and champion women in the workplace and as leaders</w:t>
      </w:r>
    </w:p>
    <w:p w14:paraId="2FB6C60B" w14:textId="77777777" w:rsidR="002E1CC8" w:rsidRPr="00E4757E" w:rsidRDefault="002E1CC8" w:rsidP="002E1CC8">
      <w:pPr>
        <w:rPr>
          <w:rFonts w:ascii="Calibri" w:eastAsia="Times New Roman" w:hAnsi="Calibri" w:cs="Calibri"/>
          <w:color w:val="000000"/>
          <w:lang w:eastAsia="en-AU"/>
        </w:rPr>
      </w:pPr>
      <w:r>
        <w:rPr>
          <w:rFonts w:ascii="Calibri" w:eastAsia="Times New Roman" w:hAnsi="Calibri" w:cs="Calibri"/>
          <w:color w:val="000000"/>
          <w:lang w:eastAsia="en-AU"/>
        </w:rPr>
        <w:t>“Women</w:t>
      </w:r>
      <w:r w:rsidRPr="004E1278">
        <w:rPr>
          <w:rFonts w:ascii="Calibri" w:eastAsia="Times New Roman" w:hAnsi="Calibri" w:cs="Calibri"/>
          <w:color w:val="000000"/>
          <w:lang w:eastAsia="en-AU"/>
        </w:rPr>
        <w:t xml:space="preserve"> need advocates and champions. We need people who are going to advocate for us when we are not in the room because that's when the decision is being made about who promotion is going to be awarded</w:t>
      </w:r>
      <w:r>
        <w:rPr>
          <w:rFonts w:ascii="Calibri" w:eastAsia="Times New Roman" w:hAnsi="Calibri" w:cs="Calibri"/>
          <w:color w:val="000000"/>
          <w:lang w:eastAsia="en-AU"/>
        </w:rPr>
        <w:t>”.</w:t>
      </w:r>
    </w:p>
    <w:p w14:paraId="11D8526A" w14:textId="77777777" w:rsidR="002E1CC8" w:rsidRDefault="002E1CC8" w:rsidP="001606A1">
      <w:pPr>
        <w:pStyle w:val="OFWH4"/>
      </w:pPr>
      <w:r w:rsidRPr="00FC7A5D">
        <w:t xml:space="preserve">Changing recruitment advertisements </w:t>
      </w:r>
      <w:r>
        <w:t xml:space="preserve">and </w:t>
      </w:r>
      <w:r w:rsidRPr="00FC7A5D">
        <w:t>interview processes</w:t>
      </w:r>
      <w:r>
        <w:t xml:space="preserve"> to address biases</w:t>
      </w:r>
    </w:p>
    <w:p w14:paraId="32DE6BC0" w14:textId="77777777" w:rsidR="002E1CC8" w:rsidRPr="00E4757E" w:rsidRDefault="002E1CC8" w:rsidP="002E1CC8">
      <w:pPr>
        <w:rPr>
          <w:rFonts w:ascii="Calibri" w:eastAsia="Times New Roman" w:hAnsi="Calibri" w:cs="Calibri"/>
          <w:color w:val="000000"/>
          <w:lang w:eastAsia="en-AU"/>
        </w:rPr>
      </w:pPr>
      <w:r>
        <w:rPr>
          <w:b/>
          <w:bCs/>
          <w:color w:val="auto"/>
          <w:szCs w:val="24"/>
        </w:rPr>
        <w:t>“</w:t>
      </w:r>
      <w:r w:rsidRPr="004E1278">
        <w:rPr>
          <w:rFonts w:ascii="Calibri" w:eastAsia="Times New Roman" w:hAnsi="Calibri" w:cs="Calibri"/>
          <w:color w:val="000000"/>
          <w:lang w:eastAsia="en-AU"/>
        </w:rPr>
        <w:t xml:space="preserve">Looking at recruitment practices, change language on job adverts. </w:t>
      </w:r>
      <w:r>
        <w:rPr>
          <w:rFonts w:ascii="Calibri" w:eastAsia="Times New Roman" w:hAnsi="Calibri" w:cs="Calibri"/>
          <w:color w:val="000000"/>
          <w:lang w:eastAsia="en-AU"/>
        </w:rPr>
        <w:t>Change i</w:t>
      </w:r>
      <w:r w:rsidRPr="004E1278">
        <w:rPr>
          <w:rFonts w:ascii="Calibri" w:eastAsia="Times New Roman" w:hAnsi="Calibri" w:cs="Calibri"/>
          <w:color w:val="000000"/>
          <w:lang w:eastAsia="en-AU"/>
        </w:rPr>
        <w:t xml:space="preserve">nterview techniques around women - </w:t>
      </w:r>
      <w:r>
        <w:rPr>
          <w:rFonts w:ascii="Calibri" w:eastAsia="Times New Roman" w:hAnsi="Calibri" w:cs="Calibri"/>
          <w:color w:val="000000"/>
          <w:lang w:eastAsia="en-AU"/>
        </w:rPr>
        <w:t>t</w:t>
      </w:r>
      <w:r w:rsidRPr="004E1278">
        <w:rPr>
          <w:rFonts w:ascii="Calibri" w:eastAsia="Times New Roman" w:hAnsi="Calibri" w:cs="Calibri"/>
          <w:color w:val="000000"/>
          <w:lang w:eastAsia="en-AU"/>
        </w:rPr>
        <w:t xml:space="preserve">hey might not be as strong on paper as men but </w:t>
      </w:r>
      <w:r>
        <w:rPr>
          <w:rFonts w:ascii="Calibri" w:eastAsia="Times New Roman" w:hAnsi="Calibri" w:cs="Calibri"/>
          <w:color w:val="000000"/>
          <w:lang w:eastAsia="en-AU"/>
        </w:rPr>
        <w:t>on</w:t>
      </w:r>
      <w:r w:rsidRPr="004E1278">
        <w:rPr>
          <w:rFonts w:ascii="Calibri" w:eastAsia="Times New Roman" w:hAnsi="Calibri" w:cs="Calibri"/>
          <w:color w:val="000000"/>
          <w:lang w:eastAsia="en-AU"/>
        </w:rPr>
        <w:t xml:space="preserve"> the phone they are brilliant</w:t>
      </w:r>
      <w:r>
        <w:rPr>
          <w:rFonts w:ascii="Calibri" w:eastAsia="Times New Roman" w:hAnsi="Calibri" w:cs="Calibri"/>
          <w:color w:val="000000"/>
          <w:lang w:eastAsia="en-AU"/>
        </w:rPr>
        <w:t>”.</w:t>
      </w:r>
    </w:p>
    <w:p w14:paraId="19D863EB" w14:textId="77777777" w:rsidR="002E1CC8" w:rsidRDefault="002E1CC8" w:rsidP="001606A1">
      <w:pPr>
        <w:pStyle w:val="OFWH4"/>
      </w:pPr>
      <w:r w:rsidRPr="00FC7A5D">
        <w:t>Flexible working practices</w:t>
      </w:r>
      <w:r>
        <w:t xml:space="preserve"> to allow for parenting and caring responsibilities</w:t>
      </w:r>
    </w:p>
    <w:p w14:paraId="1D7DE692" w14:textId="77777777" w:rsidR="002E1CC8" w:rsidRPr="00D40EA8" w:rsidRDefault="002E1CC8" w:rsidP="002E1CC8">
      <w:pPr>
        <w:spacing w:after="0"/>
        <w:rPr>
          <w:rFonts w:ascii="Calibri" w:eastAsia="Times New Roman" w:hAnsi="Calibri" w:cs="Calibri"/>
          <w:color w:val="000000"/>
          <w:lang w:eastAsia="en-AU"/>
        </w:rPr>
      </w:pPr>
      <w:r>
        <w:rPr>
          <w:rFonts w:ascii="Calibri" w:eastAsia="Times New Roman" w:hAnsi="Calibri" w:cs="Calibri"/>
          <w:color w:val="000000"/>
          <w:lang w:eastAsia="en-AU"/>
        </w:rPr>
        <w:t>“</w:t>
      </w:r>
      <w:r w:rsidRPr="004E1278">
        <w:rPr>
          <w:rFonts w:ascii="Calibri" w:eastAsia="Times New Roman" w:hAnsi="Calibri" w:cs="Calibri"/>
          <w:color w:val="000000"/>
          <w:lang w:eastAsia="en-AU"/>
        </w:rPr>
        <w:t xml:space="preserve">A hospital was built a few years ago in New South Wales, by a large company with a female </w:t>
      </w:r>
      <w:r>
        <w:rPr>
          <w:rFonts w:ascii="Calibri" w:eastAsia="Times New Roman" w:hAnsi="Calibri" w:cs="Calibri"/>
          <w:color w:val="000000"/>
          <w:lang w:eastAsia="en-AU"/>
        </w:rPr>
        <w:t>Chief Executive Officer</w:t>
      </w:r>
      <w:r w:rsidRPr="004E1278">
        <w:rPr>
          <w:rFonts w:ascii="Calibri" w:eastAsia="Times New Roman" w:hAnsi="Calibri" w:cs="Calibri"/>
          <w:color w:val="000000"/>
          <w:lang w:eastAsia="en-AU"/>
        </w:rPr>
        <w:t>. They built a hospital in New South Wales, during COVID on a five-day week and in budget. Now, that is amazing. They partnered with the local university to survey and to have a look at the culture of their workers. 80% of them said that they have improved their mental health during that project. They got to see their kids play sport, they got to do flexible work hours</w:t>
      </w:r>
      <w:r>
        <w:rPr>
          <w:rFonts w:ascii="Calibri" w:eastAsia="Times New Roman" w:hAnsi="Calibri" w:cs="Calibri"/>
          <w:color w:val="000000"/>
          <w:lang w:eastAsia="en-AU"/>
        </w:rPr>
        <w:t>.”</w:t>
      </w:r>
    </w:p>
    <w:p w14:paraId="02032B5C" w14:textId="11A618FA" w:rsidR="002E1CC8" w:rsidRPr="00E4757E" w:rsidRDefault="006D266A" w:rsidP="006D266A">
      <w:pPr>
        <w:pStyle w:val="OFWH3"/>
      </w:pPr>
      <w:bookmarkStart w:id="15" w:name="_Toc195265118"/>
      <w:r>
        <w:t>3.2</w:t>
      </w:r>
      <w:r>
        <w:tab/>
      </w:r>
      <w:r w:rsidR="002E1CC8" w:rsidRPr="00FC7A5D">
        <w:t xml:space="preserve">Panel 2 </w:t>
      </w:r>
      <w:r w:rsidR="002E1CC8">
        <w:t>-</w:t>
      </w:r>
      <w:r w:rsidR="002E1CC8" w:rsidRPr="00FC7A5D">
        <w:t xml:space="preserve"> System enablers</w:t>
      </w:r>
      <w:r w:rsidR="002E1CC8">
        <w:rPr>
          <w:rStyle w:val="FootnoteReference"/>
        </w:rPr>
        <w:footnoteReference w:id="3"/>
      </w:r>
      <w:bookmarkEnd w:id="15"/>
    </w:p>
    <w:p w14:paraId="4EA3245D" w14:textId="77777777" w:rsidR="002E1CC8" w:rsidRPr="00E4757E" w:rsidRDefault="002E1CC8" w:rsidP="002E1CC8">
      <w:pPr>
        <w:spacing w:after="0"/>
        <w:ind w:right="261"/>
        <w:rPr>
          <w:color w:val="auto"/>
          <w:szCs w:val="24"/>
        </w:rPr>
      </w:pPr>
      <w:r>
        <w:rPr>
          <w:color w:val="auto"/>
          <w:szCs w:val="24"/>
        </w:rPr>
        <w:t xml:space="preserve">The second panel discussed broader system challenges and potential solutions including policy, data and legislative factors. </w:t>
      </w:r>
      <w:r w:rsidRPr="00FC7A5D">
        <w:rPr>
          <w:color w:val="auto"/>
          <w:szCs w:val="24"/>
        </w:rPr>
        <w:t xml:space="preserve">Key points of focus </w:t>
      </w:r>
      <w:r>
        <w:rPr>
          <w:color w:val="auto"/>
          <w:szCs w:val="24"/>
        </w:rPr>
        <w:t xml:space="preserve">from Panel 2 </w:t>
      </w:r>
      <w:r w:rsidRPr="00FC7A5D">
        <w:rPr>
          <w:color w:val="auto"/>
          <w:szCs w:val="24"/>
        </w:rPr>
        <w:t>included:</w:t>
      </w:r>
    </w:p>
    <w:p w14:paraId="63B6E99D" w14:textId="77777777" w:rsidR="002E1CC8" w:rsidRPr="00E4757E" w:rsidRDefault="002E1CC8" w:rsidP="001606A1">
      <w:pPr>
        <w:pStyle w:val="OFWH4"/>
      </w:pPr>
      <w:r w:rsidRPr="008E77D0">
        <w:t>Quotas to encourage affirmative action and ensure action towards gender balance</w:t>
      </w:r>
    </w:p>
    <w:p w14:paraId="7B2D171B" w14:textId="77777777" w:rsidR="002E1CC8" w:rsidRPr="00D03D8E" w:rsidRDefault="002E1CC8" w:rsidP="002E1CC8">
      <w:pPr>
        <w:spacing w:before="240"/>
        <w:ind w:right="261"/>
        <w:rPr>
          <w:rFonts w:ascii="Calibri" w:eastAsia="Times New Roman" w:hAnsi="Calibri" w:cs="Calibri"/>
          <w:i/>
          <w:iCs/>
          <w:color w:val="000000"/>
          <w:lang w:eastAsia="en-AU"/>
        </w:rPr>
      </w:pPr>
      <w:r w:rsidRPr="00D03D8E">
        <w:rPr>
          <w:rFonts w:ascii="Calibri" w:eastAsia="Times New Roman" w:hAnsi="Calibri" w:cs="Calibri"/>
          <w:i/>
          <w:iCs/>
          <w:color w:val="000000"/>
          <w:lang w:eastAsia="en-AU"/>
        </w:rPr>
        <w:t>“The ones who are the decision-makers in the boardrooms who have said 'we are hiring them because they're good at their job.' I think that that does change the culture within the workplace. You are always going to get people who says 'it is because of…'. But it takes time</w:t>
      </w:r>
      <w:r>
        <w:rPr>
          <w:rFonts w:ascii="Calibri" w:eastAsia="Times New Roman" w:hAnsi="Calibri" w:cs="Calibri"/>
          <w:i/>
          <w:iCs/>
          <w:color w:val="000000"/>
          <w:lang w:eastAsia="en-AU"/>
        </w:rPr>
        <w:t>.</w:t>
      </w:r>
      <w:r w:rsidRPr="00D03D8E">
        <w:rPr>
          <w:rFonts w:ascii="Calibri" w:eastAsia="Times New Roman" w:hAnsi="Calibri" w:cs="Calibri"/>
          <w:i/>
          <w:iCs/>
          <w:color w:val="000000"/>
          <w:lang w:eastAsia="en-AU"/>
        </w:rPr>
        <w:t>”</w:t>
      </w:r>
    </w:p>
    <w:p w14:paraId="0BDC564E" w14:textId="77777777" w:rsidR="002E1CC8" w:rsidRPr="00E4757E" w:rsidRDefault="002E1CC8" w:rsidP="002E1CC8">
      <w:pPr>
        <w:spacing w:before="240"/>
        <w:ind w:right="261"/>
        <w:rPr>
          <w:rFonts w:ascii="Calibri" w:eastAsia="Times New Roman" w:hAnsi="Calibri" w:cs="Calibri"/>
          <w:i/>
          <w:iCs/>
          <w:color w:val="000000"/>
          <w:lang w:eastAsia="en-AU"/>
        </w:rPr>
      </w:pPr>
      <w:r w:rsidRPr="00D03D8E">
        <w:rPr>
          <w:rFonts w:ascii="Calibri" w:eastAsia="Times New Roman" w:hAnsi="Calibri" w:cs="Calibri"/>
          <w:i/>
          <w:iCs/>
          <w:color w:val="000000"/>
          <w:lang w:eastAsia="en-AU"/>
        </w:rPr>
        <w:t>“We can't put in those quotas, meet those quotas and then instantly expect change, it is not going to happen. 30 years ago, my mom said I couldn't enter the police force because I was female and I was too short. But now, over 50% of graduates are women. That was a 30-year change.”</w:t>
      </w:r>
    </w:p>
    <w:p w14:paraId="1EE7AC9B" w14:textId="77777777" w:rsidR="002E1CC8" w:rsidRPr="00E4757E" w:rsidRDefault="002E1CC8" w:rsidP="002E1CC8">
      <w:pPr>
        <w:spacing w:before="240"/>
        <w:ind w:right="261"/>
        <w:rPr>
          <w:rFonts w:ascii="Calibri" w:eastAsia="Times New Roman" w:hAnsi="Calibri" w:cs="Calibri"/>
          <w:i/>
          <w:iCs/>
          <w:color w:val="000000"/>
          <w:lang w:eastAsia="en-AU"/>
        </w:rPr>
      </w:pPr>
      <w:r w:rsidRPr="00D03D8E">
        <w:rPr>
          <w:rFonts w:ascii="Calibri" w:eastAsia="Times New Roman" w:hAnsi="Calibri" w:cs="Calibri"/>
          <w:i/>
          <w:iCs/>
          <w:color w:val="000000"/>
          <w:lang w:eastAsia="en-AU"/>
        </w:rPr>
        <w:t>“I don't have an issue with the quotas at all, but we need to look at the pool of people. Quotas need to be reasonable. If we've got, say, a quota of 100 female engineers, but the universities are only putting 20 graduates, we are setting industries to fail</w:t>
      </w:r>
      <w:r>
        <w:rPr>
          <w:rFonts w:ascii="Calibri" w:eastAsia="Times New Roman" w:hAnsi="Calibri" w:cs="Calibri"/>
          <w:i/>
          <w:iCs/>
          <w:color w:val="000000"/>
          <w:lang w:eastAsia="en-AU"/>
        </w:rPr>
        <w:t>.</w:t>
      </w:r>
      <w:r w:rsidRPr="00D03D8E">
        <w:rPr>
          <w:rFonts w:ascii="Calibri" w:eastAsia="Times New Roman" w:hAnsi="Calibri" w:cs="Calibri"/>
          <w:i/>
          <w:iCs/>
          <w:color w:val="000000"/>
          <w:lang w:eastAsia="en-AU"/>
        </w:rPr>
        <w:t>”</w:t>
      </w:r>
    </w:p>
    <w:p w14:paraId="38D5679D" w14:textId="77777777" w:rsidR="002E1CC8" w:rsidRPr="00E4757E" w:rsidRDefault="002E1CC8" w:rsidP="001606A1">
      <w:pPr>
        <w:pStyle w:val="OFWH4"/>
      </w:pPr>
      <w:r w:rsidRPr="00727A34">
        <w:lastRenderedPageBreak/>
        <w:t xml:space="preserve">Collaboration across government/industry to build a pipeline of women </w:t>
      </w:r>
      <w:r>
        <w:t>entering these industries</w:t>
      </w:r>
    </w:p>
    <w:p w14:paraId="6DF4B970" w14:textId="77777777" w:rsidR="002E1CC8" w:rsidRPr="001A5CFB" w:rsidRDefault="002E1CC8" w:rsidP="002E1CC8">
      <w:pPr>
        <w:spacing w:before="240" w:after="0"/>
        <w:ind w:right="261"/>
        <w:rPr>
          <w:color w:val="auto"/>
          <w:szCs w:val="24"/>
        </w:rPr>
      </w:pPr>
      <w:r w:rsidRPr="001A5CFB">
        <w:rPr>
          <w:rFonts w:ascii="Calibri" w:eastAsia="Times New Roman" w:hAnsi="Calibri" w:cs="Calibri"/>
          <w:color w:val="000000"/>
          <w:lang w:eastAsia="en-AU"/>
        </w:rPr>
        <w:t xml:space="preserve">“The construction industry doesn't just mean builders. But girls and women don't necessarily know all of that. I think collaborations with Government with industry bodies, with organisations, such as </w:t>
      </w:r>
      <w:r>
        <w:rPr>
          <w:rFonts w:ascii="Calibri" w:eastAsia="Times New Roman" w:hAnsi="Calibri" w:cs="Calibri"/>
          <w:color w:val="000000"/>
          <w:lang w:eastAsia="en-AU"/>
        </w:rPr>
        <w:t>National Association of Women in Construction (</w:t>
      </w:r>
      <w:r w:rsidRPr="001A5CFB">
        <w:rPr>
          <w:rFonts w:ascii="Calibri" w:eastAsia="Times New Roman" w:hAnsi="Calibri" w:cs="Calibri"/>
          <w:color w:val="000000"/>
          <w:lang w:eastAsia="en-AU"/>
        </w:rPr>
        <w:t>NAWIC</w:t>
      </w:r>
      <w:r>
        <w:rPr>
          <w:rFonts w:ascii="Calibri" w:eastAsia="Times New Roman" w:hAnsi="Calibri" w:cs="Calibri"/>
          <w:color w:val="000000"/>
          <w:lang w:eastAsia="en-AU"/>
        </w:rPr>
        <w:t>)</w:t>
      </w:r>
      <w:r w:rsidRPr="001A5CFB">
        <w:rPr>
          <w:rFonts w:ascii="Calibri" w:eastAsia="Times New Roman" w:hAnsi="Calibri" w:cs="Calibri"/>
          <w:color w:val="000000"/>
          <w:lang w:eastAsia="en-AU"/>
        </w:rPr>
        <w:t>, for example, and getting their views, working together to work out what we can actually do and raising that awareness. You mentioned before the example of Netball, I think that was fantastic: People are seeing some of their heroes, their idols, encouraging women's participation in a male-dominated industry. So I think that is really important to raise that awareness.”</w:t>
      </w:r>
    </w:p>
    <w:p w14:paraId="607B01DC" w14:textId="77777777" w:rsidR="002E1CC8" w:rsidRPr="00E4757E" w:rsidRDefault="002E1CC8" w:rsidP="001606A1">
      <w:pPr>
        <w:pStyle w:val="OFWH4"/>
      </w:pPr>
      <w:r w:rsidRPr="001A5CFB">
        <w:t>Public awareness campaigns to showcase opportunities for women</w:t>
      </w:r>
    </w:p>
    <w:p w14:paraId="6A033EA5" w14:textId="77777777" w:rsidR="002E1CC8" w:rsidRPr="00E4757E" w:rsidRDefault="002E1CC8" w:rsidP="002E1CC8">
      <w:pPr>
        <w:spacing w:before="240" w:after="0"/>
        <w:ind w:right="261"/>
        <w:rPr>
          <w:b/>
          <w:bCs/>
          <w:color w:val="auto"/>
          <w:szCs w:val="24"/>
        </w:rPr>
      </w:pPr>
      <w:r w:rsidRPr="001A5CFB">
        <w:rPr>
          <w:rFonts w:ascii="Calibri" w:eastAsia="Times New Roman" w:hAnsi="Calibri" w:cs="Calibri"/>
          <w:color w:val="000000"/>
          <w:lang w:eastAsia="en-AU"/>
        </w:rPr>
        <w:t>“It is really so important that we raise the public awareness of what roles, what opportunities are available, as well as the challenges that are faced. But I think it is important not just for women to see that, but for men to see it, as well, because I think we need men to support women in this industry too. I know there are a lot of fabulous men than do support women, but I think we need to do that together and raise that public awareness</w:t>
      </w:r>
      <w:r>
        <w:rPr>
          <w:rFonts w:ascii="Calibri" w:eastAsia="Times New Roman" w:hAnsi="Calibri" w:cs="Calibri"/>
          <w:color w:val="000000"/>
          <w:lang w:eastAsia="en-AU"/>
        </w:rPr>
        <w:t>.</w:t>
      </w:r>
      <w:r w:rsidRPr="001A5CFB">
        <w:rPr>
          <w:rFonts w:ascii="Calibri" w:eastAsia="Times New Roman" w:hAnsi="Calibri" w:cs="Calibri"/>
          <w:color w:val="000000"/>
          <w:lang w:eastAsia="en-AU"/>
        </w:rPr>
        <w:t>”</w:t>
      </w:r>
    </w:p>
    <w:p w14:paraId="19872519" w14:textId="77777777" w:rsidR="002E1CC8" w:rsidRDefault="002E1CC8" w:rsidP="002E1CC8">
      <w:pPr>
        <w:spacing w:before="240" w:after="0" w:line="259" w:lineRule="auto"/>
        <w:rPr>
          <w:color w:val="auto"/>
          <w:szCs w:val="24"/>
        </w:rPr>
      </w:pPr>
      <w:r w:rsidRPr="00FC7A5D">
        <w:rPr>
          <w:color w:val="auto"/>
          <w:szCs w:val="24"/>
        </w:rPr>
        <w:t>Throughout the forum participants were invited share their views on the barriers and challenges to women entering and remaining in male dominated industries (Appendix 1).</w:t>
      </w:r>
    </w:p>
    <w:p w14:paraId="70A6EBCC" w14:textId="77777777" w:rsidR="002E1CC8" w:rsidRDefault="002E1CC8" w:rsidP="002E1CC8">
      <w:pPr>
        <w:spacing w:after="160" w:line="259" w:lineRule="auto"/>
        <w:rPr>
          <w:color w:val="auto"/>
          <w:szCs w:val="24"/>
        </w:rPr>
      </w:pPr>
      <w:r>
        <w:rPr>
          <w:color w:val="auto"/>
          <w:szCs w:val="24"/>
        </w:rPr>
        <w:br w:type="page"/>
      </w:r>
    </w:p>
    <w:p w14:paraId="250A7E12" w14:textId="2E16FB9D" w:rsidR="006C7AD1" w:rsidRDefault="00C26A13" w:rsidP="00C26A13">
      <w:pPr>
        <w:pStyle w:val="OFWh2"/>
        <w:rPr>
          <w:rFonts w:eastAsiaTheme="minorHAnsi"/>
        </w:rPr>
      </w:pPr>
      <w:bookmarkStart w:id="16" w:name="_Toc195265119"/>
      <w:r>
        <w:rPr>
          <w:rFonts w:eastAsiaTheme="minorHAnsi"/>
        </w:rPr>
        <w:lastRenderedPageBreak/>
        <w:t xml:space="preserve">4 </w:t>
      </w:r>
      <w:r w:rsidR="005573A5">
        <w:rPr>
          <w:rFonts w:eastAsiaTheme="minorHAnsi"/>
        </w:rPr>
        <w:t>Opportunities and Challenges</w:t>
      </w:r>
      <w:bookmarkEnd w:id="16"/>
    </w:p>
    <w:p w14:paraId="131271A4" w14:textId="0E8F9C7A" w:rsidR="005573A5" w:rsidRPr="005573A5" w:rsidRDefault="002C4C09" w:rsidP="006D266A">
      <w:pPr>
        <w:pStyle w:val="OFWH3"/>
      </w:pPr>
      <w:bookmarkStart w:id="17" w:name="_Toc195265120"/>
      <w:r>
        <w:t>4.1</w:t>
      </w:r>
      <w:r>
        <w:tab/>
      </w:r>
      <w:r w:rsidR="005573A5">
        <w:t>The pathway to participation in male-dominated industries</w:t>
      </w:r>
      <w:bookmarkEnd w:id="17"/>
    </w:p>
    <w:p w14:paraId="7E099735" w14:textId="38942C67" w:rsidR="000F07F0" w:rsidRDefault="000A287A" w:rsidP="000F07F0">
      <w:pPr>
        <w:rPr>
          <w:color w:val="auto"/>
          <w:szCs w:val="24"/>
        </w:rPr>
      </w:pPr>
      <w:r w:rsidRPr="00727A34">
        <w:rPr>
          <w:color w:val="auto"/>
          <w:szCs w:val="24"/>
        </w:rPr>
        <w:t xml:space="preserve">Through the </w:t>
      </w:r>
      <w:r w:rsidR="000F7F8C" w:rsidRPr="00727A34">
        <w:rPr>
          <w:color w:val="auto"/>
          <w:szCs w:val="24"/>
        </w:rPr>
        <w:t>discussion panels and the participant contributions, t</w:t>
      </w:r>
      <w:r w:rsidR="000F07F0" w:rsidRPr="00727A34">
        <w:rPr>
          <w:color w:val="auto"/>
          <w:szCs w:val="24"/>
        </w:rPr>
        <w:t xml:space="preserve">he forum </w:t>
      </w:r>
      <w:r w:rsidR="000F7F8C" w:rsidRPr="00727A34">
        <w:rPr>
          <w:color w:val="auto"/>
          <w:szCs w:val="24"/>
        </w:rPr>
        <w:t xml:space="preserve">explored </w:t>
      </w:r>
      <w:r w:rsidR="00C73E8A" w:rsidRPr="00727A34">
        <w:rPr>
          <w:color w:val="auto"/>
          <w:szCs w:val="24"/>
        </w:rPr>
        <w:t xml:space="preserve">two key areas </w:t>
      </w:r>
      <w:r w:rsidR="00745AAC" w:rsidRPr="00727A34">
        <w:rPr>
          <w:color w:val="auto"/>
          <w:szCs w:val="24"/>
        </w:rPr>
        <w:t xml:space="preserve">relevant for women and girls </w:t>
      </w:r>
      <w:r w:rsidR="00494C49" w:rsidRPr="00727A34">
        <w:rPr>
          <w:color w:val="auto"/>
          <w:szCs w:val="24"/>
        </w:rPr>
        <w:t xml:space="preserve">along </w:t>
      </w:r>
      <w:r w:rsidR="00CE1873" w:rsidRPr="00727A34">
        <w:rPr>
          <w:color w:val="auto"/>
          <w:szCs w:val="24"/>
        </w:rPr>
        <w:t>the</w:t>
      </w:r>
      <w:r w:rsidR="006319A3" w:rsidRPr="00727A34">
        <w:rPr>
          <w:color w:val="auto"/>
          <w:szCs w:val="24"/>
        </w:rPr>
        <w:t xml:space="preserve"> pathway to entering and remaining </w:t>
      </w:r>
      <w:r w:rsidR="00B73D31" w:rsidRPr="00727A34">
        <w:rPr>
          <w:color w:val="auto"/>
          <w:szCs w:val="24"/>
        </w:rPr>
        <w:t>in a</w:t>
      </w:r>
      <w:r w:rsidR="006319A3" w:rsidRPr="00727A34">
        <w:rPr>
          <w:color w:val="auto"/>
          <w:szCs w:val="24"/>
        </w:rPr>
        <w:t xml:space="preserve"> male dominated industry</w:t>
      </w:r>
      <w:r w:rsidR="00CE1873" w:rsidRPr="00727A34">
        <w:rPr>
          <w:color w:val="auto"/>
          <w:szCs w:val="24"/>
        </w:rPr>
        <w:t xml:space="preserve"> </w:t>
      </w:r>
      <w:r w:rsidR="007701DE" w:rsidRPr="00727A34">
        <w:rPr>
          <w:color w:val="auto"/>
          <w:szCs w:val="24"/>
        </w:rPr>
        <w:t xml:space="preserve">– recruitment and retention </w:t>
      </w:r>
      <w:r w:rsidR="00CE1873" w:rsidRPr="00727A34">
        <w:rPr>
          <w:color w:val="auto"/>
          <w:szCs w:val="24"/>
        </w:rPr>
        <w:t>(See Figure 1</w:t>
      </w:r>
      <w:r w:rsidR="00CE1873" w:rsidRPr="003D1744">
        <w:rPr>
          <w:color w:val="auto"/>
          <w:szCs w:val="24"/>
        </w:rPr>
        <w:t>)</w:t>
      </w:r>
      <w:r w:rsidR="00C73E8A" w:rsidRPr="003D1744">
        <w:rPr>
          <w:color w:val="auto"/>
          <w:szCs w:val="24"/>
        </w:rPr>
        <w:t>.</w:t>
      </w:r>
      <w:r w:rsidR="00CE1873" w:rsidRPr="003D1744">
        <w:rPr>
          <w:color w:val="auto"/>
          <w:szCs w:val="24"/>
        </w:rPr>
        <w:t xml:space="preserve"> However, some of the insights were relevant to the earlier stages along that pathway</w:t>
      </w:r>
      <w:r w:rsidR="00F0130F" w:rsidRPr="003D1744">
        <w:rPr>
          <w:color w:val="auto"/>
          <w:szCs w:val="24"/>
        </w:rPr>
        <w:t xml:space="preserve"> and it is recommended these be explored further as a next step.</w:t>
      </w:r>
    </w:p>
    <w:p w14:paraId="02D87C26" w14:textId="77777777" w:rsidR="00694017" w:rsidRDefault="00690CF7" w:rsidP="00694017">
      <w:pPr>
        <w:rPr>
          <w:rStyle w:val="OFWH4Char"/>
        </w:rPr>
      </w:pPr>
      <w:r w:rsidRPr="00112103">
        <w:rPr>
          <w:rStyle w:val="OFWH4Char"/>
        </w:rPr>
        <w:t xml:space="preserve">Figure 1: </w:t>
      </w:r>
      <w:r w:rsidR="00FE73B8" w:rsidRPr="00112103">
        <w:rPr>
          <w:rStyle w:val="OFWH4Char"/>
        </w:rPr>
        <w:t>Pathway to enter a male dominated industry</w:t>
      </w:r>
    </w:p>
    <w:p w14:paraId="28D790B4" w14:textId="5514323F" w:rsidR="00CE1873" w:rsidRPr="00694017" w:rsidRDefault="001B3ED8" w:rsidP="00694017">
      <w:pPr>
        <w:rPr>
          <w:color w:val="auto"/>
          <w:szCs w:val="24"/>
        </w:rPr>
      </w:pPr>
      <w:r>
        <w:rPr>
          <w:noProof/>
          <w:color w:val="auto"/>
          <w:szCs w:val="24"/>
        </w:rPr>
        <w:drawing>
          <wp:inline distT="0" distB="0" distL="0" distR="0" wp14:anchorId="1BBBCCBE" wp14:editId="25409C18">
            <wp:extent cx="5969000" cy="1052423"/>
            <wp:effectExtent l="0" t="0" r="12700" b="0"/>
            <wp:docPr id="1403568430" name="Diagram 1" descr="The pathway to enter a male dominated industry starts with Early education, moving to Primary / High School education, then to University / vocational education. From there it progresses to recruitment and finally to reten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5872E3A" w14:textId="5F4A6360" w:rsidR="007C22A6" w:rsidRDefault="002C4C09" w:rsidP="006D266A">
      <w:pPr>
        <w:pStyle w:val="OFWH3"/>
      </w:pPr>
      <w:bookmarkStart w:id="18" w:name="_Toc195265121"/>
      <w:r>
        <w:t>4.2</w:t>
      </w:r>
      <w:r>
        <w:tab/>
      </w:r>
      <w:r w:rsidR="00494C49">
        <w:t>Recruitment</w:t>
      </w:r>
      <w:bookmarkEnd w:id="18"/>
    </w:p>
    <w:p w14:paraId="5AF7C351" w14:textId="4355E12D" w:rsidR="00426018" w:rsidRDefault="00EE3048" w:rsidP="00705120">
      <w:pPr>
        <w:rPr>
          <w:color w:val="auto"/>
          <w:szCs w:val="24"/>
        </w:rPr>
      </w:pPr>
      <w:r w:rsidRPr="00426018">
        <w:rPr>
          <w:color w:val="auto"/>
          <w:szCs w:val="24"/>
        </w:rPr>
        <w:t xml:space="preserve">Figure 2 </w:t>
      </w:r>
      <w:r w:rsidR="00420E2E" w:rsidRPr="00426018">
        <w:rPr>
          <w:color w:val="auto"/>
          <w:szCs w:val="24"/>
        </w:rPr>
        <w:t>describes</w:t>
      </w:r>
      <w:r w:rsidRPr="00426018">
        <w:rPr>
          <w:color w:val="auto"/>
          <w:szCs w:val="24"/>
        </w:rPr>
        <w:t xml:space="preserve"> </w:t>
      </w:r>
      <w:r w:rsidR="00420E2E" w:rsidRPr="00426018">
        <w:rPr>
          <w:color w:val="auto"/>
          <w:szCs w:val="24"/>
        </w:rPr>
        <w:t>the</w:t>
      </w:r>
      <w:r w:rsidR="00321A55" w:rsidRPr="00426018">
        <w:rPr>
          <w:color w:val="auto"/>
          <w:szCs w:val="24"/>
        </w:rPr>
        <w:t xml:space="preserve"> barriers and challenges identified at an individual</w:t>
      </w:r>
      <w:r w:rsidR="00420E2E" w:rsidRPr="00426018">
        <w:rPr>
          <w:color w:val="auto"/>
          <w:szCs w:val="24"/>
        </w:rPr>
        <w:t xml:space="preserve">, </w:t>
      </w:r>
      <w:r w:rsidR="00321A55" w:rsidRPr="00426018">
        <w:rPr>
          <w:color w:val="auto"/>
          <w:szCs w:val="24"/>
        </w:rPr>
        <w:t>organisational and system</w:t>
      </w:r>
      <w:r w:rsidR="00313AEC" w:rsidRPr="00426018">
        <w:rPr>
          <w:color w:val="auto"/>
          <w:szCs w:val="24"/>
        </w:rPr>
        <w:t xml:space="preserve"> </w:t>
      </w:r>
      <w:r w:rsidR="00321A55" w:rsidRPr="00426018">
        <w:rPr>
          <w:color w:val="auto"/>
          <w:szCs w:val="24"/>
        </w:rPr>
        <w:t>level to recruiting women into male-dominated industries</w:t>
      </w:r>
      <w:r w:rsidR="00420E2E" w:rsidRPr="00426018">
        <w:rPr>
          <w:color w:val="auto"/>
          <w:szCs w:val="24"/>
        </w:rPr>
        <w:t xml:space="preserve">. </w:t>
      </w:r>
      <w:r w:rsidR="00FC7A5D" w:rsidRPr="00426018">
        <w:rPr>
          <w:color w:val="auto"/>
          <w:szCs w:val="24"/>
        </w:rPr>
        <w:t>At an individual level these included</w:t>
      </w:r>
      <w:r w:rsidR="00426018" w:rsidRPr="00426018">
        <w:rPr>
          <w:color w:val="auto"/>
          <w:szCs w:val="24"/>
        </w:rPr>
        <w:t xml:space="preserve"> women’s lack of confidence and lack of awareness of opportunities available. At the organisational level it was a lack of women as role models and at a systems level discrimination and stereotypes were the biggest barrier to women entering male dominated industries.</w:t>
      </w:r>
    </w:p>
    <w:p w14:paraId="33110E8A" w14:textId="58B6A806" w:rsidR="00395A2C" w:rsidRPr="0032049D" w:rsidRDefault="0032049D" w:rsidP="001606A1">
      <w:pPr>
        <w:pStyle w:val="OFWH4"/>
      </w:pPr>
      <w:r w:rsidRPr="0032049D">
        <w:t xml:space="preserve">Figure 2: </w:t>
      </w:r>
      <w:r w:rsidR="00395A2C" w:rsidRPr="0032049D">
        <w:t>Recruiting women into the industry</w:t>
      </w:r>
    </w:p>
    <w:p w14:paraId="5645FD87" w14:textId="2043F2E2" w:rsidR="00395A2C" w:rsidRPr="001C1356" w:rsidRDefault="00395A2C" w:rsidP="001C1356">
      <w:pPr>
        <w:pStyle w:val="OFWH5"/>
      </w:pPr>
      <w:r w:rsidRPr="001C1356">
        <w:t>Barriers and challenges</w:t>
      </w:r>
    </w:p>
    <w:p w14:paraId="280EDC5E" w14:textId="45AFE557" w:rsidR="00143A74" w:rsidRDefault="00240CB9">
      <w:pPr>
        <w:spacing w:after="160" w:line="259" w:lineRule="auto"/>
        <w:rPr>
          <w:color w:val="auto"/>
          <w:szCs w:val="24"/>
        </w:rPr>
      </w:pPr>
      <w:r>
        <w:rPr>
          <w:noProof/>
          <w:color w:val="auto"/>
          <w:szCs w:val="24"/>
        </w:rPr>
        <w:drawing>
          <wp:inline distT="0" distB="0" distL="0" distR="0" wp14:anchorId="07FE1B7E" wp14:editId="7C64B771">
            <wp:extent cx="5862320" cy="2480814"/>
            <wp:effectExtent l="0" t="0" r="5080" b="0"/>
            <wp:docPr id="652321755" name="Diagram 2" descr="The barriers and challenges of recruiting women into the industry are identified in three groups, Individual, Organisational and Societal / System. Individual challenges include Lack of confidence to apply for roles and a Lack of awareness about opportunities. Organisational challenges include a Lack of women role models. Societal / System challenges include discrimination / stereotyp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3CAD461" w14:textId="77777777" w:rsidR="006B1688" w:rsidRDefault="006B1688">
      <w:pPr>
        <w:spacing w:after="160" w:line="259" w:lineRule="auto"/>
        <w:rPr>
          <w:b/>
          <w:bCs/>
          <w:noProof/>
          <w:color w:val="007033"/>
          <w:sz w:val="28"/>
          <w:szCs w:val="28"/>
        </w:rPr>
      </w:pPr>
      <w:r>
        <w:rPr>
          <w:color w:val="007033"/>
          <w:sz w:val="28"/>
          <w:szCs w:val="28"/>
        </w:rPr>
        <w:br w:type="page"/>
      </w:r>
    </w:p>
    <w:p w14:paraId="1E6406DC" w14:textId="282A8F5E" w:rsidR="008644A7" w:rsidRPr="001C1356" w:rsidRDefault="008644A7" w:rsidP="001C1356">
      <w:pPr>
        <w:pStyle w:val="OFWH5"/>
        <w:rPr>
          <w:color w:val="007033"/>
        </w:rPr>
      </w:pPr>
      <w:r w:rsidRPr="001C1356">
        <w:rPr>
          <w:color w:val="007033"/>
        </w:rPr>
        <w:lastRenderedPageBreak/>
        <w:t>What work is needed</w:t>
      </w:r>
    </w:p>
    <w:p w14:paraId="5102B47F" w14:textId="562C8996" w:rsidR="00CE7D0A" w:rsidRDefault="00CE7D0A">
      <w:pPr>
        <w:spacing w:after="160" w:line="259" w:lineRule="auto"/>
        <w:rPr>
          <w:color w:val="auto"/>
          <w:szCs w:val="24"/>
        </w:rPr>
      </w:pPr>
      <w:r>
        <w:rPr>
          <w:noProof/>
          <w:color w:val="auto"/>
          <w:szCs w:val="24"/>
        </w:rPr>
        <w:drawing>
          <wp:inline distT="0" distB="0" distL="0" distR="0" wp14:anchorId="05A7306A" wp14:editId="56F92F35">
            <wp:extent cx="5862320" cy="2698271"/>
            <wp:effectExtent l="0" t="0" r="5080" b="6985"/>
            <wp:docPr id="2077838149" name="Diagram 2" descr="The work needed of recruiting women into the industry are identified in three groups, Individual, Organisational and Societal / System. Individual work needed includes Think 'outside the box', for example, forklift drivers. Organisational work needed includes Changes to job advertisements and interview processes. Societal / System word needed includes Quotas, Public awareness campaign, Accurate data to understand inequality, Collaboration across government, industry and university secto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3F9AF036" w14:textId="1D9C880E" w:rsidR="00467798" w:rsidRPr="00E0578F" w:rsidRDefault="00426018" w:rsidP="00E0578F">
      <w:pPr>
        <w:rPr>
          <w:color w:val="auto"/>
          <w:szCs w:val="24"/>
        </w:rPr>
      </w:pPr>
      <w:r w:rsidRPr="00426018">
        <w:rPr>
          <w:color w:val="auto"/>
          <w:szCs w:val="24"/>
        </w:rPr>
        <w:t>Additionally, the panel discussions highlighted some examples of what has worked and what is needed to address barriers to recruitment at each of these levels. At an individual level,</w:t>
      </w:r>
      <w:r w:rsidR="00477C93">
        <w:rPr>
          <w:color w:val="auto"/>
          <w:szCs w:val="24"/>
        </w:rPr>
        <w:t xml:space="preserve"> discussion centred around ways to encourage</w:t>
      </w:r>
      <w:r w:rsidRPr="00426018">
        <w:rPr>
          <w:color w:val="auto"/>
          <w:szCs w:val="24"/>
        </w:rPr>
        <w:t xml:space="preserve"> women to think outside the box of careers and roles traditionally available to women such as forklift drivers. </w:t>
      </w:r>
      <w:r w:rsidR="00477C93">
        <w:rPr>
          <w:color w:val="auto"/>
          <w:szCs w:val="24"/>
        </w:rPr>
        <w:t>C</w:t>
      </w:r>
      <w:r w:rsidRPr="00426018">
        <w:rPr>
          <w:color w:val="auto"/>
          <w:szCs w:val="24"/>
        </w:rPr>
        <w:t xml:space="preserve">hanging recruitment practices was </w:t>
      </w:r>
      <w:r w:rsidR="00477C93">
        <w:rPr>
          <w:color w:val="auto"/>
          <w:szCs w:val="24"/>
        </w:rPr>
        <w:t xml:space="preserve">also </w:t>
      </w:r>
      <w:r w:rsidRPr="00426018">
        <w:rPr>
          <w:color w:val="auto"/>
          <w:szCs w:val="24"/>
        </w:rPr>
        <w:t xml:space="preserve">highlighted as being a successful key strategy to recruit more women and at a system level it was quotas, public awareness and collaboration across government, industry and the education sectors. </w:t>
      </w:r>
      <w:r w:rsidR="00B9347B" w:rsidRPr="00DD18DD">
        <w:rPr>
          <w:color w:val="auto"/>
          <w:szCs w:val="24"/>
        </w:rPr>
        <w:t>M</w:t>
      </w:r>
      <w:r w:rsidR="004E5419" w:rsidRPr="00DD18DD">
        <w:rPr>
          <w:color w:val="auto"/>
          <w:szCs w:val="24"/>
        </w:rPr>
        <w:t xml:space="preserve">ore detail </w:t>
      </w:r>
      <w:r w:rsidR="00B9347B" w:rsidRPr="00DD18DD">
        <w:rPr>
          <w:color w:val="auto"/>
          <w:szCs w:val="24"/>
        </w:rPr>
        <w:t xml:space="preserve">is available in </w:t>
      </w:r>
      <w:r w:rsidR="004E5419" w:rsidRPr="00DD18DD">
        <w:rPr>
          <w:color w:val="auto"/>
          <w:szCs w:val="24"/>
        </w:rPr>
        <w:t xml:space="preserve">Appendix </w:t>
      </w:r>
      <w:r w:rsidR="00472AB2">
        <w:rPr>
          <w:color w:val="auto"/>
          <w:szCs w:val="24"/>
        </w:rPr>
        <w:t>1</w:t>
      </w:r>
      <w:r w:rsidR="00321A55" w:rsidRPr="00426018">
        <w:rPr>
          <w:color w:val="auto"/>
          <w:szCs w:val="24"/>
        </w:rPr>
        <w:t>.</w:t>
      </w:r>
      <w:r w:rsidR="00321A55" w:rsidRPr="00727A34">
        <w:rPr>
          <w:color w:val="auto"/>
          <w:szCs w:val="24"/>
        </w:rPr>
        <w:t xml:space="preserve"> </w:t>
      </w:r>
    </w:p>
    <w:p w14:paraId="36BF4D45" w14:textId="47883BE8" w:rsidR="007C22A6" w:rsidRDefault="002C4C09" w:rsidP="006D266A">
      <w:pPr>
        <w:pStyle w:val="OFWH3"/>
      </w:pPr>
      <w:bookmarkStart w:id="19" w:name="_Toc195265122"/>
      <w:r>
        <w:t>4.3</w:t>
      </w:r>
      <w:r>
        <w:tab/>
      </w:r>
      <w:r w:rsidR="00494C49">
        <w:t>Retention</w:t>
      </w:r>
      <w:bookmarkEnd w:id="19"/>
    </w:p>
    <w:p w14:paraId="30840AAB" w14:textId="4E3DC2EC" w:rsidR="00331B42" w:rsidRPr="00CB4012" w:rsidRDefault="004E01AC" w:rsidP="00470464">
      <w:pPr>
        <w:rPr>
          <w:color w:val="auto"/>
          <w:szCs w:val="24"/>
        </w:rPr>
      </w:pPr>
      <w:r w:rsidRPr="00CB4012">
        <w:rPr>
          <w:color w:val="auto"/>
          <w:szCs w:val="24"/>
        </w:rPr>
        <w:t xml:space="preserve">Figure </w:t>
      </w:r>
      <w:r w:rsidR="0089188D" w:rsidRPr="00CB4012">
        <w:rPr>
          <w:color w:val="auto"/>
          <w:szCs w:val="24"/>
        </w:rPr>
        <w:t xml:space="preserve">3 </w:t>
      </w:r>
      <w:r w:rsidRPr="00CB4012">
        <w:rPr>
          <w:color w:val="auto"/>
          <w:szCs w:val="24"/>
        </w:rPr>
        <w:t xml:space="preserve">below shows the key barriers and challenges to retaining women </w:t>
      </w:r>
      <w:r w:rsidR="00E2563C" w:rsidRPr="00CB4012">
        <w:rPr>
          <w:color w:val="auto"/>
          <w:szCs w:val="24"/>
        </w:rPr>
        <w:t xml:space="preserve">in male-dominated industries </w:t>
      </w:r>
      <w:r w:rsidRPr="00CB4012">
        <w:rPr>
          <w:color w:val="auto"/>
          <w:szCs w:val="24"/>
        </w:rPr>
        <w:t>raised by participants and during the panel discussions</w:t>
      </w:r>
      <w:r w:rsidR="00E2563C" w:rsidRPr="00CB4012">
        <w:rPr>
          <w:color w:val="auto"/>
          <w:szCs w:val="24"/>
        </w:rPr>
        <w:t>.</w:t>
      </w:r>
      <w:r w:rsidR="00331B42" w:rsidRPr="00CB4012">
        <w:rPr>
          <w:color w:val="auto"/>
          <w:szCs w:val="24"/>
        </w:rPr>
        <w:t xml:space="preserve"> At an individual level, </w:t>
      </w:r>
      <w:r w:rsidR="00477C93">
        <w:rPr>
          <w:color w:val="auto"/>
          <w:szCs w:val="24"/>
        </w:rPr>
        <w:t xml:space="preserve">participants highlighted that </w:t>
      </w:r>
      <w:r w:rsidR="00331B42" w:rsidRPr="00CB4012">
        <w:rPr>
          <w:color w:val="auto"/>
          <w:szCs w:val="24"/>
        </w:rPr>
        <w:t xml:space="preserve">being the only woman recruited to a male dominated industry is a problem as they are relied upon to do the cultural change heavy lifting causing them to burnout and leave. A lack of </w:t>
      </w:r>
      <w:r w:rsidR="00DE3FD4">
        <w:rPr>
          <w:color w:val="auto"/>
          <w:szCs w:val="24"/>
        </w:rPr>
        <w:t>fe</w:t>
      </w:r>
      <w:r w:rsidR="00331B42" w:rsidRPr="00CB4012">
        <w:rPr>
          <w:color w:val="auto"/>
          <w:szCs w:val="24"/>
        </w:rPr>
        <w:t xml:space="preserve">male role models, the ‘boys club’ and workplace culture are factors at the </w:t>
      </w:r>
      <w:r w:rsidR="00E0578F" w:rsidRPr="00CB4012">
        <w:rPr>
          <w:color w:val="auto"/>
          <w:szCs w:val="24"/>
        </w:rPr>
        <w:t>organisational</w:t>
      </w:r>
      <w:r w:rsidR="00331B42" w:rsidRPr="00CB4012">
        <w:rPr>
          <w:color w:val="auto"/>
          <w:szCs w:val="24"/>
        </w:rPr>
        <w:t xml:space="preserve"> level that impact women leaving an organisation and system barriers are discrimination and stereotypes that make it difficult for women to succeed in a male dominated industry.</w:t>
      </w:r>
    </w:p>
    <w:p w14:paraId="41E5CD4C" w14:textId="3D1F1F05" w:rsidR="005043DA" w:rsidRDefault="00331B42" w:rsidP="00470464">
      <w:pPr>
        <w:rPr>
          <w:color w:val="auto"/>
          <w:szCs w:val="24"/>
        </w:rPr>
      </w:pPr>
      <w:r w:rsidRPr="00CB4012">
        <w:rPr>
          <w:color w:val="auto"/>
          <w:szCs w:val="24"/>
        </w:rPr>
        <w:t>Success strategies identified to retain women in male dominated industries primar</w:t>
      </w:r>
      <w:r w:rsidR="00FE0BA7" w:rsidRPr="00CB4012">
        <w:rPr>
          <w:color w:val="auto"/>
          <w:szCs w:val="24"/>
        </w:rPr>
        <w:t>il</w:t>
      </w:r>
      <w:r w:rsidRPr="00CB4012">
        <w:rPr>
          <w:color w:val="auto"/>
          <w:szCs w:val="24"/>
        </w:rPr>
        <w:t>y sat at the organisational level with flexible working practices, female leaders and mentors, male allies, safe workspaces and training were all highlighted. Targets, quotas and government procurement policies were all identified as being successful in retaining more women in male</w:t>
      </w:r>
      <w:r w:rsidR="00FE0BA7" w:rsidRPr="00CB4012">
        <w:rPr>
          <w:color w:val="auto"/>
          <w:szCs w:val="24"/>
        </w:rPr>
        <w:t>-</w:t>
      </w:r>
      <w:r w:rsidRPr="00CB4012">
        <w:rPr>
          <w:color w:val="auto"/>
          <w:szCs w:val="24"/>
        </w:rPr>
        <w:t>dominated industries.</w:t>
      </w:r>
    </w:p>
    <w:p w14:paraId="6DF5E652" w14:textId="77777777" w:rsidR="005043DA" w:rsidRDefault="005043DA">
      <w:pPr>
        <w:spacing w:after="160" w:line="259" w:lineRule="auto"/>
        <w:rPr>
          <w:color w:val="auto"/>
          <w:szCs w:val="24"/>
        </w:rPr>
      </w:pPr>
      <w:r>
        <w:rPr>
          <w:color w:val="auto"/>
          <w:szCs w:val="24"/>
        </w:rPr>
        <w:br w:type="page"/>
      </w:r>
    </w:p>
    <w:p w14:paraId="1EEEACE4" w14:textId="3F982101" w:rsidR="00205333" w:rsidRPr="0032049D" w:rsidRDefault="00205333" w:rsidP="001606A1">
      <w:pPr>
        <w:pStyle w:val="OFWH4"/>
      </w:pPr>
      <w:r w:rsidRPr="0032049D">
        <w:lastRenderedPageBreak/>
        <w:t xml:space="preserve">Figure </w:t>
      </w:r>
      <w:r>
        <w:t>3</w:t>
      </w:r>
      <w:r w:rsidRPr="0032049D">
        <w:t>: Re</w:t>
      </w:r>
      <w:r>
        <w:t>taining women in the industry</w:t>
      </w:r>
    </w:p>
    <w:p w14:paraId="4E01AA8B" w14:textId="77777777" w:rsidR="006274AF" w:rsidRPr="002253A7" w:rsidRDefault="006274AF" w:rsidP="001C1356">
      <w:pPr>
        <w:pStyle w:val="OFWH5"/>
      </w:pPr>
      <w:r w:rsidRPr="002253A7">
        <w:t>Barriers and challenges</w:t>
      </w:r>
    </w:p>
    <w:p w14:paraId="30F877FB" w14:textId="77777777" w:rsidR="006274AF" w:rsidRDefault="006274AF" w:rsidP="006274AF">
      <w:pPr>
        <w:spacing w:after="160" w:line="259" w:lineRule="auto"/>
        <w:rPr>
          <w:color w:val="auto"/>
          <w:szCs w:val="24"/>
        </w:rPr>
      </w:pPr>
      <w:r>
        <w:rPr>
          <w:noProof/>
          <w:color w:val="auto"/>
          <w:szCs w:val="24"/>
        </w:rPr>
        <w:drawing>
          <wp:inline distT="0" distB="0" distL="0" distR="0" wp14:anchorId="521491F6" wp14:editId="2F83C2BB">
            <wp:extent cx="5862320" cy="2705100"/>
            <wp:effectExtent l="0" t="0" r="5080" b="0"/>
            <wp:docPr id="358785113" name="Diagram 2" descr="The barriers and challenges of retaining women in the industry are identified in three groups, Individual, Organisational and Societal / System. Individual challenges include only women in the organisation - responsible for changing culture and misconduct. Organisational challenges include Lack of role models and opportunities, Male-dominated workplace and Workplace culture. Societal / System challenges include Discrimination and stereotyp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471F97B9" w14:textId="77777777" w:rsidR="006274AF" w:rsidRPr="001C1356" w:rsidRDefault="006274AF" w:rsidP="001C1356">
      <w:pPr>
        <w:pStyle w:val="OFWH5"/>
        <w:rPr>
          <w:color w:val="007033"/>
        </w:rPr>
      </w:pPr>
      <w:r w:rsidRPr="001C1356">
        <w:rPr>
          <w:color w:val="007033"/>
        </w:rPr>
        <w:t>What work is needed</w:t>
      </w:r>
    </w:p>
    <w:p w14:paraId="220C6F3F" w14:textId="5908A3BE" w:rsidR="005043DA" w:rsidRDefault="006274AF" w:rsidP="006274AF">
      <w:pPr>
        <w:spacing w:after="160" w:line="259" w:lineRule="auto"/>
        <w:rPr>
          <w:color w:val="auto"/>
          <w:szCs w:val="24"/>
        </w:rPr>
      </w:pPr>
      <w:r>
        <w:rPr>
          <w:noProof/>
          <w:color w:val="auto"/>
          <w:szCs w:val="24"/>
        </w:rPr>
        <w:drawing>
          <wp:inline distT="0" distB="0" distL="0" distR="0" wp14:anchorId="2F0DC515" wp14:editId="0C48ADE0">
            <wp:extent cx="5862320" cy="4344119"/>
            <wp:effectExtent l="0" t="19050" r="5080" b="0"/>
            <wp:docPr id="1801391115" name="Diagram 2" descr="The work needed of retaining women in the industry are identified in three groups, Individual, Organisational and Societal / System. There is no identified work needed for the individual. Organisation work needed includes Diversity and Inclusion Strategies, Flexible working practices, Female leaders and safe workplaces. Societal / System work needed includes Public awareness campaigns, Government leadership, Diversity targets and incentivisation for organisation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3B7E9FD1" w14:textId="77777777" w:rsidR="005043DA" w:rsidRDefault="005043DA">
      <w:pPr>
        <w:spacing w:after="160" w:line="259" w:lineRule="auto"/>
        <w:rPr>
          <w:color w:val="auto"/>
          <w:szCs w:val="24"/>
        </w:rPr>
      </w:pPr>
      <w:r>
        <w:rPr>
          <w:color w:val="auto"/>
          <w:szCs w:val="24"/>
        </w:rPr>
        <w:br w:type="page"/>
      </w:r>
    </w:p>
    <w:p w14:paraId="637E519E" w14:textId="07BD58D3" w:rsidR="00E45338" w:rsidRDefault="00C26A13" w:rsidP="00C26A13">
      <w:pPr>
        <w:pStyle w:val="OFWh2"/>
      </w:pPr>
      <w:bookmarkStart w:id="20" w:name="_Toc167360620"/>
      <w:bookmarkStart w:id="21" w:name="_Toc172816306"/>
      <w:bookmarkStart w:id="22" w:name="_Toc195265123"/>
      <w:bookmarkEnd w:id="20"/>
      <w:r>
        <w:lastRenderedPageBreak/>
        <w:t xml:space="preserve">5 </w:t>
      </w:r>
      <w:r w:rsidR="005573A5">
        <w:t>The Way Forward</w:t>
      </w:r>
      <w:bookmarkEnd w:id="21"/>
      <w:bookmarkEnd w:id="22"/>
    </w:p>
    <w:p w14:paraId="48A752D8" w14:textId="5944C34C" w:rsidR="00B765BA" w:rsidRPr="00987835" w:rsidRDefault="005573A5" w:rsidP="005573A5">
      <w:pPr>
        <w:rPr>
          <w:color w:val="auto"/>
          <w:szCs w:val="24"/>
        </w:rPr>
      </w:pPr>
      <w:r w:rsidRPr="003D1744">
        <w:rPr>
          <w:color w:val="auto"/>
          <w:szCs w:val="24"/>
        </w:rPr>
        <w:t xml:space="preserve">The </w:t>
      </w:r>
      <w:r w:rsidR="003D1744">
        <w:rPr>
          <w:color w:val="auto"/>
          <w:szCs w:val="24"/>
        </w:rPr>
        <w:t xml:space="preserve">discussions during the </w:t>
      </w:r>
      <w:r w:rsidRPr="003D1744">
        <w:rPr>
          <w:color w:val="auto"/>
          <w:szCs w:val="24"/>
        </w:rPr>
        <w:t>forum highlighted the need for industry and government to work together to increase women’s participation in traditionally male-dominated</w:t>
      </w:r>
      <w:r w:rsidRPr="00987835">
        <w:rPr>
          <w:color w:val="auto"/>
          <w:szCs w:val="24"/>
        </w:rPr>
        <w:t xml:space="preserve"> industries with high gender segregation rates. </w:t>
      </w:r>
    </w:p>
    <w:p w14:paraId="26B35D3D" w14:textId="581D8A1B" w:rsidR="005573A5" w:rsidRPr="00987835" w:rsidRDefault="005573A5" w:rsidP="005573A5">
      <w:pPr>
        <w:rPr>
          <w:color w:val="auto"/>
          <w:szCs w:val="24"/>
        </w:rPr>
      </w:pPr>
      <w:r w:rsidRPr="00987835">
        <w:rPr>
          <w:color w:val="auto"/>
          <w:szCs w:val="24"/>
        </w:rPr>
        <w:t>The connections formed will create opportunities for future collaboration</w:t>
      </w:r>
      <w:r w:rsidR="00B765BA" w:rsidRPr="00987835">
        <w:rPr>
          <w:color w:val="auto"/>
          <w:szCs w:val="24"/>
        </w:rPr>
        <w:t xml:space="preserve"> and</w:t>
      </w:r>
      <w:r w:rsidRPr="00987835">
        <w:rPr>
          <w:color w:val="auto"/>
          <w:szCs w:val="24"/>
        </w:rPr>
        <w:t xml:space="preserve"> shared</w:t>
      </w:r>
      <w:r w:rsidR="00B765BA" w:rsidRPr="00987835">
        <w:rPr>
          <w:color w:val="auto"/>
          <w:szCs w:val="24"/>
        </w:rPr>
        <w:t xml:space="preserve"> learning</w:t>
      </w:r>
      <w:r w:rsidRPr="00987835">
        <w:rPr>
          <w:color w:val="auto"/>
          <w:szCs w:val="24"/>
        </w:rPr>
        <w:t xml:space="preserve"> across government and industries. Following the forum, the contact details of all attendees were distributed to ensure participants could </w:t>
      </w:r>
      <w:bookmarkStart w:id="23" w:name="_Hlk159328466"/>
      <w:r w:rsidRPr="00987835">
        <w:rPr>
          <w:color w:val="auto"/>
          <w:szCs w:val="24"/>
        </w:rPr>
        <w:t xml:space="preserve">continue to connect and </w:t>
      </w:r>
      <w:bookmarkStart w:id="24" w:name="_Hlk159328457"/>
      <w:r w:rsidRPr="00987835">
        <w:rPr>
          <w:color w:val="auto"/>
          <w:szCs w:val="24"/>
        </w:rPr>
        <w:t>make progress on these issues and potential solutions</w:t>
      </w:r>
      <w:bookmarkEnd w:id="24"/>
      <w:r w:rsidRPr="00987835">
        <w:rPr>
          <w:color w:val="auto"/>
          <w:szCs w:val="24"/>
        </w:rPr>
        <w:t>.</w:t>
      </w:r>
      <w:bookmarkEnd w:id="23"/>
    </w:p>
    <w:p w14:paraId="0A16999A" w14:textId="77777777" w:rsidR="00B765BA" w:rsidRPr="001862D0" w:rsidRDefault="00E45338" w:rsidP="001862D0">
      <w:pPr>
        <w:pStyle w:val="OFWH3nonumber"/>
      </w:pPr>
      <w:r w:rsidRPr="001862D0">
        <w:t>For government</w:t>
      </w:r>
    </w:p>
    <w:p w14:paraId="75E9AD19" w14:textId="77777777" w:rsidR="00B765BA" w:rsidRPr="00987835" w:rsidRDefault="008A1DB0" w:rsidP="00E45338">
      <w:pPr>
        <w:rPr>
          <w:color w:val="auto"/>
          <w:szCs w:val="24"/>
        </w:rPr>
      </w:pPr>
      <w:r w:rsidRPr="00987835">
        <w:rPr>
          <w:color w:val="auto"/>
          <w:szCs w:val="24"/>
        </w:rPr>
        <w:t xml:space="preserve">The Office for Women will continue to drive this important </w:t>
      </w:r>
      <w:r w:rsidR="00DA2F39" w:rsidRPr="00987835">
        <w:rPr>
          <w:color w:val="auto"/>
          <w:szCs w:val="24"/>
        </w:rPr>
        <w:t xml:space="preserve">work and </w:t>
      </w:r>
      <w:r w:rsidR="00FE21BA" w:rsidRPr="00987835">
        <w:rPr>
          <w:color w:val="auto"/>
          <w:szCs w:val="24"/>
        </w:rPr>
        <w:t>are c</w:t>
      </w:r>
      <w:r w:rsidR="00DA2F39" w:rsidRPr="00987835">
        <w:rPr>
          <w:color w:val="auto"/>
          <w:szCs w:val="24"/>
        </w:rPr>
        <w:t>ollaborating with the Department for State Development to ensure these contributions form part of their ongoing wor</w:t>
      </w:r>
      <w:r w:rsidR="00644B78" w:rsidRPr="00987835">
        <w:rPr>
          <w:color w:val="auto"/>
          <w:szCs w:val="24"/>
        </w:rPr>
        <w:t xml:space="preserve">k. </w:t>
      </w:r>
    </w:p>
    <w:p w14:paraId="0F5C2774" w14:textId="6371C372" w:rsidR="00644B78" w:rsidRPr="00987835" w:rsidRDefault="008B2A6C" w:rsidP="00E45338">
      <w:pPr>
        <w:rPr>
          <w:color w:val="auto"/>
          <w:szCs w:val="24"/>
        </w:rPr>
      </w:pPr>
      <w:r w:rsidRPr="00987835">
        <w:rPr>
          <w:color w:val="auto"/>
          <w:szCs w:val="24"/>
        </w:rPr>
        <w:t>I</w:t>
      </w:r>
      <w:r w:rsidR="00644B78" w:rsidRPr="00987835">
        <w:rPr>
          <w:color w:val="auto"/>
          <w:szCs w:val="24"/>
        </w:rPr>
        <w:t xml:space="preserve">nitiatives to continue the momentum from this forum </w:t>
      </w:r>
      <w:r w:rsidR="00674ABA" w:rsidRPr="00987835">
        <w:rPr>
          <w:color w:val="auto"/>
          <w:szCs w:val="24"/>
        </w:rPr>
        <w:t xml:space="preserve">to increase women’s participation in male-dominated industries </w:t>
      </w:r>
      <w:r w:rsidR="00644B78" w:rsidRPr="00987835">
        <w:rPr>
          <w:color w:val="auto"/>
          <w:szCs w:val="24"/>
        </w:rPr>
        <w:t>include:</w:t>
      </w:r>
    </w:p>
    <w:p w14:paraId="293A75A2" w14:textId="0AFB1572" w:rsidR="00E45338" w:rsidRPr="00987835" w:rsidRDefault="00567CE5" w:rsidP="00491EFB">
      <w:pPr>
        <w:pStyle w:val="ListParagraph"/>
        <w:numPr>
          <w:ilvl w:val="0"/>
          <w:numId w:val="34"/>
        </w:numPr>
        <w:rPr>
          <w:color w:val="auto"/>
          <w:szCs w:val="24"/>
        </w:rPr>
      </w:pPr>
      <w:r>
        <w:rPr>
          <w:color w:val="auto"/>
          <w:szCs w:val="24"/>
        </w:rPr>
        <w:t xml:space="preserve">To commence a project to develop </w:t>
      </w:r>
      <w:r w:rsidR="00644B78" w:rsidRPr="00987835">
        <w:rPr>
          <w:color w:val="auto"/>
          <w:szCs w:val="24"/>
        </w:rPr>
        <w:t xml:space="preserve">an ecosystem map of </w:t>
      </w:r>
      <w:r w:rsidR="009144DC" w:rsidRPr="00987835">
        <w:rPr>
          <w:color w:val="auto"/>
          <w:szCs w:val="24"/>
        </w:rPr>
        <w:t xml:space="preserve">government and industry </w:t>
      </w:r>
      <w:r w:rsidR="00644B78" w:rsidRPr="00987835">
        <w:rPr>
          <w:color w:val="auto"/>
          <w:szCs w:val="24"/>
        </w:rPr>
        <w:t>support</w:t>
      </w:r>
      <w:r w:rsidR="00FE21BA" w:rsidRPr="00987835">
        <w:rPr>
          <w:color w:val="auto"/>
          <w:szCs w:val="24"/>
        </w:rPr>
        <w:t>/programs to increase women’s participation</w:t>
      </w:r>
      <w:r w:rsidR="00B765BA" w:rsidRPr="00987835">
        <w:rPr>
          <w:color w:val="auto"/>
          <w:szCs w:val="24"/>
        </w:rPr>
        <w:t xml:space="preserve"> in male-dominated industries.</w:t>
      </w:r>
      <w:r>
        <w:rPr>
          <w:color w:val="auto"/>
          <w:szCs w:val="24"/>
        </w:rPr>
        <w:t xml:space="preserve"> This will highlight gaps where additional support may be needed.</w:t>
      </w:r>
    </w:p>
    <w:p w14:paraId="5399D77B" w14:textId="000D248C" w:rsidR="00B765BA" w:rsidRDefault="000E360E" w:rsidP="00CB4012">
      <w:pPr>
        <w:pStyle w:val="ListParagraph"/>
        <w:numPr>
          <w:ilvl w:val="0"/>
          <w:numId w:val="34"/>
        </w:numPr>
        <w:rPr>
          <w:color w:val="auto"/>
          <w:szCs w:val="24"/>
        </w:rPr>
      </w:pPr>
      <w:r w:rsidRPr="00987835">
        <w:rPr>
          <w:color w:val="auto"/>
          <w:szCs w:val="24"/>
        </w:rPr>
        <w:t>Collect and showcase examples of best practice for shared learning</w:t>
      </w:r>
      <w:r w:rsidR="00B82130" w:rsidRPr="00987835">
        <w:rPr>
          <w:color w:val="auto"/>
          <w:szCs w:val="24"/>
        </w:rPr>
        <w:t>.</w:t>
      </w:r>
    </w:p>
    <w:p w14:paraId="1497EF69" w14:textId="77777777" w:rsidR="00B765BA" w:rsidRPr="00987835" w:rsidRDefault="00E45338" w:rsidP="001862D0">
      <w:pPr>
        <w:pStyle w:val="OFWH3nonumber"/>
      </w:pPr>
      <w:r w:rsidRPr="00987835">
        <w:t>For industry</w:t>
      </w:r>
    </w:p>
    <w:p w14:paraId="127D3EA7" w14:textId="01221BFA" w:rsidR="009144DC" w:rsidRPr="00987835" w:rsidRDefault="00B40E02" w:rsidP="00CB4012">
      <w:pPr>
        <w:rPr>
          <w:color w:val="auto"/>
          <w:szCs w:val="24"/>
        </w:rPr>
      </w:pPr>
      <w:r w:rsidRPr="00987835">
        <w:rPr>
          <w:color w:val="auto"/>
          <w:szCs w:val="24"/>
        </w:rPr>
        <w:t>We extend our sincerest thanks to industry participants and appreciate the effort you made to participate in these important discussions.</w:t>
      </w:r>
      <w:r w:rsidR="008B2A6C" w:rsidRPr="00987835">
        <w:rPr>
          <w:color w:val="auto"/>
          <w:szCs w:val="24"/>
        </w:rPr>
        <w:t xml:space="preserve"> </w:t>
      </w:r>
      <w:r w:rsidR="009144DC" w:rsidRPr="00987835">
        <w:rPr>
          <w:color w:val="auto"/>
          <w:szCs w:val="24"/>
        </w:rPr>
        <w:t xml:space="preserve">We invite you to: </w:t>
      </w:r>
    </w:p>
    <w:p w14:paraId="2F28ADDD" w14:textId="172B0455" w:rsidR="00B40E02" w:rsidRPr="00987835" w:rsidRDefault="009144DC" w:rsidP="00CB4012">
      <w:pPr>
        <w:pStyle w:val="ListParagraph"/>
        <w:numPr>
          <w:ilvl w:val="0"/>
          <w:numId w:val="35"/>
        </w:numPr>
        <w:rPr>
          <w:color w:val="auto"/>
          <w:szCs w:val="24"/>
        </w:rPr>
      </w:pPr>
      <w:r w:rsidRPr="00987835">
        <w:rPr>
          <w:color w:val="auto"/>
          <w:szCs w:val="24"/>
        </w:rPr>
        <w:t xml:space="preserve">Refer to </w:t>
      </w:r>
      <w:r w:rsidR="008B2A6C" w:rsidRPr="00987835">
        <w:rPr>
          <w:color w:val="auto"/>
          <w:szCs w:val="24"/>
        </w:rPr>
        <w:t xml:space="preserve">Appendix </w:t>
      </w:r>
      <w:r w:rsidR="005D3DF0" w:rsidRPr="00987835">
        <w:rPr>
          <w:color w:val="auto"/>
          <w:szCs w:val="24"/>
        </w:rPr>
        <w:t>2</w:t>
      </w:r>
      <w:r w:rsidR="008B2A6C" w:rsidRPr="00987835">
        <w:rPr>
          <w:color w:val="auto"/>
          <w:szCs w:val="24"/>
        </w:rPr>
        <w:t xml:space="preserve"> </w:t>
      </w:r>
      <w:r w:rsidRPr="00987835">
        <w:rPr>
          <w:color w:val="auto"/>
          <w:szCs w:val="24"/>
        </w:rPr>
        <w:t xml:space="preserve">for </w:t>
      </w:r>
      <w:r w:rsidR="0090300C" w:rsidRPr="00987835">
        <w:rPr>
          <w:color w:val="auto"/>
          <w:szCs w:val="24"/>
        </w:rPr>
        <w:t>details of government supported programs</w:t>
      </w:r>
      <w:r w:rsidR="00BF289C" w:rsidRPr="00987835">
        <w:rPr>
          <w:color w:val="auto"/>
          <w:szCs w:val="24"/>
        </w:rPr>
        <w:t xml:space="preserve"> and notify the Office for Women of any industry-led programs </w:t>
      </w:r>
      <w:r w:rsidR="00B82130" w:rsidRPr="00987835">
        <w:rPr>
          <w:color w:val="auto"/>
          <w:szCs w:val="24"/>
        </w:rPr>
        <w:t>to assist with the ecosystem map.</w:t>
      </w:r>
    </w:p>
    <w:p w14:paraId="6C2EB830" w14:textId="44BE0B92" w:rsidR="009144DC" w:rsidRPr="00987835" w:rsidRDefault="009144DC" w:rsidP="00CB4012">
      <w:pPr>
        <w:pStyle w:val="ListParagraph"/>
        <w:numPr>
          <w:ilvl w:val="0"/>
          <w:numId w:val="35"/>
        </w:numPr>
        <w:rPr>
          <w:color w:val="auto"/>
          <w:szCs w:val="24"/>
        </w:rPr>
      </w:pPr>
      <w:r w:rsidRPr="00987835">
        <w:rPr>
          <w:color w:val="auto"/>
          <w:szCs w:val="24"/>
        </w:rPr>
        <w:t>Consider how your organisation could address or implement the needs and potential solutions identified during the forum</w:t>
      </w:r>
      <w:r w:rsidR="00B82130" w:rsidRPr="00987835">
        <w:rPr>
          <w:color w:val="auto"/>
          <w:szCs w:val="24"/>
        </w:rPr>
        <w:t>.</w:t>
      </w:r>
    </w:p>
    <w:p w14:paraId="30D982FE" w14:textId="49CEB90E" w:rsidR="00A06B92" w:rsidRPr="00987835" w:rsidRDefault="009144DC" w:rsidP="00CB4012">
      <w:pPr>
        <w:pStyle w:val="ListParagraph"/>
        <w:numPr>
          <w:ilvl w:val="0"/>
          <w:numId w:val="35"/>
        </w:numPr>
        <w:rPr>
          <w:color w:val="auto"/>
          <w:szCs w:val="24"/>
        </w:rPr>
      </w:pPr>
      <w:r w:rsidRPr="00987835">
        <w:rPr>
          <w:color w:val="auto"/>
          <w:szCs w:val="24"/>
        </w:rPr>
        <w:t>Share and showcase best practice examples</w:t>
      </w:r>
      <w:r w:rsidR="00B82130" w:rsidRPr="00987835">
        <w:rPr>
          <w:color w:val="auto"/>
          <w:szCs w:val="24"/>
        </w:rPr>
        <w:t>.</w:t>
      </w:r>
      <w:r w:rsidRPr="00987835">
        <w:rPr>
          <w:color w:val="auto"/>
          <w:szCs w:val="24"/>
        </w:rPr>
        <w:t xml:space="preserve"> </w:t>
      </w:r>
    </w:p>
    <w:p w14:paraId="6B405477" w14:textId="1E63D970" w:rsidR="002E7071" w:rsidRDefault="002E7071" w:rsidP="00CB4012">
      <w:pPr>
        <w:pStyle w:val="ListParagraph"/>
        <w:numPr>
          <w:ilvl w:val="0"/>
          <w:numId w:val="35"/>
        </w:numPr>
        <w:rPr>
          <w:color w:val="auto"/>
          <w:szCs w:val="24"/>
        </w:rPr>
      </w:pPr>
      <w:r w:rsidRPr="00987835">
        <w:rPr>
          <w:color w:val="auto"/>
          <w:szCs w:val="24"/>
        </w:rPr>
        <w:t xml:space="preserve">Contribute to the ecosystem map to continue to build a </w:t>
      </w:r>
      <w:r w:rsidR="00B82130" w:rsidRPr="00987835">
        <w:rPr>
          <w:color w:val="auto"/>
          <w:szCs w:val="24"/>
        </w:rPr>
        <w:t>collective</w:t>
      </w:r>
      <w:r w:rsidRPr="00987835">
        <w:rPr>
          <w:color w:val="auto"/>
          <w:szCs w:val="24"/>
        </w:rPr>
        <w:t xml:space="preserve"> understanding of how to increase women’s participation </w:t>
      </w:r>
      <w:r w:rsidR="00954E80" w:rsidRPr="00987835">
        <w:rPr>
          <w:color w:val="auto"/>
          <w:szCs w:val="24"/>
        </w:rPr>
        <w:t>in</w:t>
      </w:r>
      <w:r w:rsidRPr="00987835">
        <w:rPr>
          <w:color w:val="auto"/>
          <w:szCs w:val="24"/>
        </w:rPr>
        <w:t xml:space="preserve"> male-dominated industries.</w:t>
      </w:r>
    </w:p>
    <w:p w14:paraId="26967826" w14:textId="77777777" w:rsidR="00A62A59" w:rsidRDefault="00A62A59" w:rsidP="001862D0">
      <w:pPr>
        <w:pStyle w:val="OFWH3nonumber"/>
      </w:pPr>
      <w:r>
        <w:t>Contact us</w:t>
      </w:r>
    </w:p>
    <w:p w14:paraId="4CEC2D36" w14:textId="3DAEDB30" w:rsidR="00567CE5" w:rsidRPr="00567CE5" w:rsidRDefault="00A62A59" w:rsidP="00567CE5">
      <w:pPr>
        <w:rPr>
          <w:color w:val="auto"/>
          <w:szCs w:val="24"/>
        </w:rPr>
        <w:sectPr w:rsidR="00567CE5" w:rsidRPr="00567CE5" w:rsidSect="002754CF">
          <w:pgSz w:w="11906" w:h="16838" w:code="9"/>
          <w:pgMar w:top="1588" w:right="1418" w:bottom="851" w:left="1418" w:header="709" w:footer="641" w:gutter="0"/>
          <w:cols w:space="708"/>
          <w:titlePg/>
          <w:docGrid w:linePitch="360"/>
        </w:sectPr>
      </w:pPr>
      <w:r>
        <w:t xml:space="preserve">Email </w:t>
      </w:r>
      <w:hyperlink r:id="rId48" w:history="1">
        <w:r w:rsidRPr="00640BC2">
          <w:rPr>
            <w:rStyle w:val="Hyperlink"/>
            <w:szCs w:val="24"/>
            <w:lang w:val="en-US"/>
          </w:rPr>
          <w:t>DHSOFWGenderEquity@sa.gov.au</w:t>
        </w:r>
      </w:hyperlink>
      <w:r w:rsidR="00CB7D77">
        <w:rPr>
          <w:color w:val="auto"/>
          <w:szCs w:val="24"/>
          <w:lang w:val="en-US"/>
        </w:rPr>
        <w:t>.</w:t>
      </w:r>
    </w:p>
    <w:p w14:paraId="0A9D78B6" w14:textId="7E786EA3" w:rsidR="002C47B6" w:rsidRPr="00987835" w:rsidRDefault="00CB67C7" w:rsidP="00491EFB">
      <w:pPr>
        <w:spacing w:after="160" w:line="259" w:lineRule="auto"/>
        <w:rPr>
          <w:color w:val="auto"/>
          <w:sz w:val="22"/>
        </w:rPr>
      </w:pPr>
      <w:r w:rsidRPr="00987835">
        <w:rPr>
          <w:color w:val="auto"/>
          <w:sz w:val="22"/>
        </w:rPr>
        <w:br w:type="page"/>
      </w:r>
    </w:p>
    <w:p w14:paraId="562C9437" w14:textId="77777777" w:rsidR="002C47B6" w:rsidRDefault="002C47B6" w:rsidP="002C47B6">
      <w:pPr>
        <w:spacing w:before="240"/>
        <w:rPr>
          <w:sz w:val="22"/>
          <w:szCs w:val="20"/>
        </w:rPr>
        <w:sectPr w:rsidR="002C47B6" w:rsidSect="002C47B6">
          <w:type w:val="continuous"/>
          <w:pgSz w:w="11906" w:h="16838" w:code="9"/>
          <w:pgMar w:top="1701" w:right="1440" w:bottom="1701" w:left="1440" w:header="709" w:footer="639" w:gutter="0"/>
          <w:cols w:num="2" w:space="708"/>
          <w:titlePg/>
          <w:docGrid w:linePitch="360"/>
        </w:sectPr>
      </w:pPr>
    </w:p>
    <w:p w14:paraId="011C0670" w14:textId="696B2679" w:rsidR="009120B7" w:rsidRDefault="00C26A13" w:rsidP="00C26A13">
      <w:pPr>
        <w:pStyle w:val="OFWh2"/>
      </w:pPr>
      <w:bookmarkStart w:id="25" w:name="_Toc195265124"/>
      <w:bookmarkStart w:id="26" w:name="_Toc171430717"/>
      <w:bookmarkStart w:id="27" w:name="_Toc171430825"/>
      <w:bookmarkStart w:id="28" w:name="_Toc171430992"/>
      <w:r>
        <w:lastRenderedPageBreak/>
        <w:t xml:space="preserve">6 </w:t>
      </w:r>
      <w:r w:rsidR="009120B7">
        <w:t>Appendix 1</w:t>
      </w:r>
      <w:r w:rsidR="00A85105">
        <w:t>:</w:t>
      </w:r>
      <w:r w:rsidR="009120B7">
        <w:t xml:space="preserve"> Panellist </w:t>
      </w:r>
      <w:r w:rsidR="00A85105">
        <w:t>Details</w:t>
      </w:r>
      <w:bookmarkEnd w:id="25"/>
    </w:p>
    <w:p w14:paraId="173A6CAF" w14:textId="3C457678" w:rsidR="00E0568E" w:rsidRDefault="00E0568E" w:rsidP="006D266A">
      <w:pPr>
        <w:pStyle w:val="OFWH3"/>
      </w:pPr>
      <w:bookmarkStart w:id="29" w:name="_Toc195265125"/>
      <w:r w:rsidRPr="001A0178">
        <w:t>Panel discussion 1: Organisational Factors and Levers</w:t>
      </w:r>
      <w:bookmarkEnd w:id="29"/>
    </w:p>
    <w:p w14:paraId="2EA78EB6" w14:textId="32474F4E" w:rsidR="00E0568E" w:rsidRDefault="00E0568E" w:rsidP="001606A1">
      <w:pPr>
        <w:pStyle w:val="OFWH4"/>
      </w:pPr>
      <w:r>
        <w:t>Facilitator</w:t>
      </w:r>
    </w:p>
    <w:p w14:paraId="2756BE32" w14:textId="7D06F49A" w:rsidR="00E0568E" w:rsidRPr="008C7AC8" w:rsidRDefault="00E0568E" w:rsidP="001C1356">
      <w:pPr>
        <w:pStyle w:val="OFWH5"/>
      </w:pPr>
      <w:r w:rsidRPr="008C7AC8">
        <w:drawing>
          <wp:anchor distT="0" distB="0" distL="114300" distR="114300" simplePos="0" relativeHeight="251658241" behindDoc="1" locked="0" layoutInCell="1" allowOverlap="1" wp14:anchorId="11F55D47" wp14:editId="03F130C0">
            <wp:simplePos x="0" y="0"/>
            <wp:positionH relativeFrom="column">
              <wp:posOffset>19050</wp:posOffset>
            </wp:positionH>
            <wp:positionV relativeFrom="paragraph">
              <wp:posOffset>19685</wp:posOffset>
            </wp:positionV>
            <wp:extent cx="1407160" cy="1407160"/>
            <wp:effectExtent l="19050" t="19050" r="21590" b="2159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07160" cy="1407160"/>
                    </a:xfrm>
                    <a:prstGeom prst="roundRect">
                      <a:avLst>
                        <a:gd name="adj" fmla="val 8594"/>
                      </a:avLst>
                    </a:prstGeom>
                    <a:solidFill>
                      <a:srgbClr val="FFFFFF">
                        <a:shade val="85000"/>
                      </a:srgbClr>
                    </a:solidFill>
                    <a:ln w="19050">
                      <a:solidFill>
                        <a:srgbClr val="7030A0"/>
                      </a:solidFill>
                    </a:ln>
                    <a:effectLst/>
                  </pic:spPr>
                </pic:pic>
              </a:graphicData>
            </a:graphic>
          </wp:anchor>
        </w:drawing>
      </w:r>
      <w:r w:rsidR="00122E36" w:rsidRPr="008C7AC8">
        <w:t>Dr. Ariella Helfgott</w:t>
      </w:r>
    </w:p>
    <w:p w14:paraId="2B3AF611" w14:textId="4C1236FC" w:rsidR="00122E36" w:rsidRDefault="00122E36" w:rsidP="00E0568E">
      <w:r>
        <w:t>Director of Strategic Foresight</w:t>
      </w:r>
    </w:p>
    <w:p w14:paraId="7FECBC47" w14:textId="102F733C" w:rsidR="00333723" w:rsidRDefault="00122E36" w:rsidP="004B5AC7">
      <w:pPr>
        <w:spacing w:after="1500"/>
      </w:pPr>
      <w:r>
        <w:t>Department of the Premier and Cabinet</w:t>
      </w:r>
    </w:p>
    <w:p w14:paraId="6F55E906" w14:textId="3C02BD82" w:rsidR="00333723" w:rsidRDefault="00333723" w:rsidP="001606A1">
      <w:pPr>
        <w:pStyle w:val="OFWH4"/>
      </w:pPr>
      <w:r>
        <w:t>Panellists</w:t>
      </w:r>
    </w:p>
    <w:p w14:paraId="67A8D487" w14:textId="16E90BB5" w:rsidR="00333723" w:rsidRDefault="00333723" w:rsidP="001C1356">
      <w:pPr>
        <w:pStyle w:val="OFWH5"/>
      </w:pPr>
      <w:r w:rsidRPr="00CB4012">
        <w:drawing>
          <wp:anchor distT="0" distB="0" distL="114300" distR="114300" simplePos="0" relativeHeight="251658247" behindDoc="0" locked="0" layoutInCell="1" allowOverlap="1" wp14:anchorId="3F2464C0" wp14:editId="56E7E2C8">
            <wp:simplePos x="0" y="0"/>
            <wp:positionH relativeFrom="column">
              <wp:posOffset>19050</wp:posOffset>
            </wp:positionH>
            <wp:positionV relativeFrom="paragraph">
              <wp:posOffset>18367</wp:posOffset>
            </wp:positionV>
            <wp:extent cx="1407160" cy="1407160"/>
            <wp:effectExtent l="19050" t="19050" r="21590" b="21590"/>
            <wp:wrapSquare wrapText="bothSides"/>
            <wp:docPr id="1814938076" name="Picture 181493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38076" name="Picture 1814938076">
                      <a:extLst>
                        <a:ext uri="{C183D7F6-B498-43B3-948B-1728B52AA6E4}">
                          <adec:decorative xmlns:adec="http://schemas.microsoft.com/office/drawing/2017/decorative" val="1"/>
                        </a:ext>
                      </a:extLst>
                    </pic:cNvPr>
                    <pic:cNvPicPr>
                      <a:picLocks noChangeAspect="1" noChangeArrowheads="1"/>
                    </pic:cNvPicPr>
                  </pic:nvPicPr>
                  <pic:blipFill>
                    <a:blip r:embed="rId50">
                      <a:extLst>
                        <a:ext uri="{28A0092B-C50C-407E-A947-70E740481C1C}">
                          <a14:useLocalDpi xmlns:a14="http://schemas.microsoft.com/office/drawing/2010/main" val="0"/>
                        </a:ext>
                      </a:extLst>
                    </a:blip>
                    <a:srcRect l="8190" r="8190"/>
                    <a:stretch>
                      <a:fillRect/>
                    </a:stretch>
                  </pic:blipFill>
                  <pic:spPr bwMode="auto">
                    <a:xfrm>
                      <a:off x="0" y="0"/>
                      <a:ext cx="1407160" cy="1407160"/>
                    </a:xfrm>
                    <a:prstGeom prst="roundRect">
                      <a:avLst>
                        <a:gd name="adj" fmla="val 8594"/>
                      </a:avLst>
                    </a:prstGeom>
                    <a:solidFill>
                      <a:srgbClr val="FFFFFF">
                        <a:shade val="85000"/>
                      </a:srgbClr>
                    </a:solidFill>
                    <a:ln w="19050">
                      <a:solidFill>
                        <a:srgbClr val="7030A0"/>
                      </a:solidFill>
                    </a:ln>
                    <a:effectLst/>
                  </pic:spPr>
                </pic:pic>
              </a:graphicData>
            </a:graphic>
          </wp:anchor>
        </w:drawing>
      </w:r>
      <w:r w:rsidR="00811482">
        <w:t>Kiara Johnson</w:t>
      </w:r>
    </w:p>
    <w:p w14:paraId="23C3B2E8" w14:textId="2ED2758E" w:rsidR="00811482" w:rsidRDefault="00811482" w:rsidP="00E0568E">
      <w:r>
        <w:t>Owner and Director</w:t>
      </w:r>
    </w:p>
    <w:p w14:paraId="1FF5A6B7" w14:textId="6B67A16F" w:rsidR="00486936" w:rsidRDefault="00811482" w:rsidP="004B5AC7">
      <w:pPr>
        <w:spacing w:after="1300"/>
      </w:pPr>
      <w:r>
        <w:t>Platinum Civil Construction Group</w:t>
      </w:r>
    </w:p>
    <w:p w14:paraId="793DE3C9" w14:textId="4E65C85F" w:rsidR="00486936" w:rsidRDefault="00486936" w:rsidP="001C1356">
      <w:pPr>
        <w:pStyle w:val="OFWH5"/>
      </w:pPr>
      <w:r w:rsidRPr="00CB4012">
        <w:drawing>
          <wp:anchor distT="0" distB="0" distL="114300" distR="114300" simplePos="0" relativeHeight="251658242" behindDoc="0" locked="0" layoutInCell="1" allowOverlap="1" wp14:anchorId="7B243565" wp14:editId="6CD23EA5">
            <wp:simplePos x="0" y="0"/>
            <wp:positionH relativeFrom="column">
              <wp:posOffset>19050</wp:posOffset>
            </wp:positionH>
            <wp:positionV relativeFrom="paragraph">
              <wp:posOffset>16916</wp:posOffset>
            </wp:positionV>
            <wp:extent cx="1407160" cy="1407160"/>
            <wp:effectExtent l="19050" t="19050" r="21590" b="21590"/>
            <wp:wrapSquare wrapText="bothSides"/>
            <wp:docPr id="1814938077" name="Picture 18149380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38077" name="Picture 1814938077">
                      <a:extLst>
                        <a:ext uri="{C183D7F6-B498-43B3-948B-1728B52AA6E4}">
                          <adec:decorative xmlns:adec="http://schemas.microsoft.com/office/drawing/2017/decorative" val="1"/>
                        </a:ext>
                      </a:extLst>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07160" cy="1407160"/>
                    </a:xfrm>
                    <a:prstGeom prst="roundRect">
                      <a:avLst>
                        <a:gd name="adj" fmla="val 8594"/>
                      </a:avLst>
                    </a:prstGeom>
                    <a:solidFill>
                      <a:srgbClr val="FFFFFF">
                        <a:shade val="85000"/>
                      </a:srgbClr>
                    </a:solidFill>
                    <a:ln w="19050">
                      <a:solidFill>
                        <a:srgbClr val="7030A0"/>
                      </a:solidFill>
                    </a:ln>
                    <a:effectLst/>
                  </pic:spPr>
                </pic:pic>
              </a:graphicData>
            </a:graphic>
          </wp:anchor>
        </w:drawing>
      </w:r>
      <w:r>
        <w:t>Michelle Lyon-Green</w:t>
      </w:r>
    </w:p>
    <w:p w14:paraId="65260496" w14:textId="18D6C54F" w:rsidR="00486936" w:rsidRDefault="00502EA0" w:rsidP="00E0568E">
      <w:r>
        <w:t>Director of Talent and Workforce Planning</w:t>
      </w:r>
    </w:p>
    <w:p w14:paraId="7949BC5D" w14:textId="6EC0A6F5" w:rsidR="00502EA0" w:rsidRDefault="00502EA0" w:rsidP="004B5AC7">
      <w:pPr>
        <w:spacing w:after="1500"/>
      </w:pPr>
      <w:r>
        <w:t>Nova Systems Australia and New Zealand</w:t>
      </w:r>
    </w:p>
    <w:p w14:paraId="21609353" w14:textId="261F7A6B" w:rsidR="00502EA0" w:rsidRDefault="00502EA0" w:rsidP="001C1356">
      <w:pPr>
        <w:pStyle w:val="OFWH5"/>
      </w:pPr>
      <w:r w:rsidRPr="00CB4012">
        <w:drawing>
          <wp:anchor distT="0" distB="0" distL="114300" distR="114300" simplePos="0" relativeHeight="251658243" behindDoc="0" locked="0" layoutInCell="1" allowOverlap="1" wp14:anchorId="2A6CA690" wp14:editId="61B8EAD0">
            <wp:simplePos x="0" y="0"/>
            <wp:positionH relativeFrom="column">
              <wp:posOffset>19050</wp:posOffset>
            </wp:positionH>
            <wp:positionV relativeFrom="paragraph">
              <wp:posOffset>18364</wp:posOffset>
            </wp:positionV>
            <wp:extent cx="1407160" cy="1407160"/>
            <wp:effectExtent l="19050" t="19050" r="21590" b="21590"/>
            <wp:wrapSquare wrapText="bothSides"/>
            <wp:docPr id="526150299" name="Picture 526150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150299" name="Picture 526150299">
                      <a:extLst>
                        <a:ext uri="{C183D7F6-B498-43B3-948B-1728B52AA6E4}">
                          <adec:decorative xmlns:adec="http://schemas.microsoft.com/office/drawing/2017/decorative" val="1"/>
                        </a:ext>
                      </a:extLst>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t="5423" b="5423"/>
                    <a:stretch>
                      <a:fillRect/>
                    </a:stretch>
                  </pic:blipFill>
                  <pic:spPr bwMode="auto">
                    <a:xfrm>
                      <a:off x="0" y="0"/>
                      <a:ext cx="1407160" cy="1407160"/>
                    </a:xfrm>
                    <a:prstGeom prst="roundRect">
                      <a:avLst>
                        <a:gd name="adj" fmla="val 8594"/>
                      </a:avLst>
                    </a:prstGeom>
                    <a:solidFill>
                      <a:srgbClr val="FFFFFF">
                        <a:shade val="85000"/>
                      </a:srgbClr>
                    </a:solidFill>
                    <a:ln w="19050">
                      <a:solidFill>
                        <a:srgbClr val="7030A0"/>
                      </a:solidFill>
                    </a:ln>
                    <a:effectLst/>
                  </pic:spPr>
                </pic:pic>
              </a:graphicData>
            </a:graphic>
          </wp:anchor>
        </w:drawing>
      </w:r>
      <w:r>
        <w:t>Eva Balan-Vnuk</w:t>
      </w:r>
    </w:p>
    <w:p w14:paraId="6B29D344" w14:textId="1B4BCA47" w:rsidR="00502EA0" w:rsidRDefault="00502EA0" w:rsidP="00E0568E">
      <w:r>
        <w:t>Chief Information Officer</w:t>
      </w:r>
    </w:p>
    <w:p w14:paraId="68B36B35" w14:textId="387B0354" w:rsidR="001A0178" w:rsidRDefault="00502EA0" w:rsidP="004B5AC7">
      <w:pPr>
        <w:rPr>
          <w:b/>
          <w:bCs/>
          <w:color w:val="4A606D"/>
          <w:sz w:val="22"/>
        </w:rPr>
      </w:pPr>
      <w:r>
        <w:t>Department of Treasury and Finance</w:t>
      </w:r>
    </w:p>
    <w:p w14:paraId="6DFEA504" w14:textId="77777777" w:rsidR="001A0178" w:rsidRDefault="001A0178">
      <w:pPr>
        <w:spacing w:after="160" w:line="259" w:lineRule="auto"/>
        <w:rPr>
          <w:b/>
          <w:bCs/>
          <w:color w:val="4A606D"/>
          <w:sz w:val="22"/>
        </w:rPr>
      </w:pPr>
      <w:r>
        <w:rPr>
          <w:b/>
          <w:bCs/>
          <w:color w:val="4A606D"/>
          <w:sz w:val="22"/>
        </w:rPr>
        <w:br w:type="page"/>
      </w:r>
    </w:p>
    <w:p w14:paraId="73555A1E" w14:textId="79E90762" w:rsidR="0014745A" w:rsidRDefault="0014745A" w:rsidP="006D266A">
      <w:pPr>
        <w:pStyle w:val="OFWH3"/>
      </w:pPr>
      <w:bookmarkStart w:id="30" w:name="_Toc195265126"/>
      <w:r w:rsidRPr="001A0178">
        <w:lastRenderedPageBreak/>
        <w:t xml:space="preserve">Panel discussion </w:t>
      </w:r>
      <w:r>
        <w:t>2</w:t>
      </w:r>
      <w:r w:rsidRPr="001A0178">
        <w:t xml:space="preserve">: </w:t>
      </w:r>
      <w:r w:rsidR="007959FF">
        <w:t>System Enablers</w:t>
      </w:r>
      <w:bookmarkEnd w:id="30"/>
    </w:p>
    <w:p w14:paraId="2C6F1335" w14:textId="77777777" w:rsidR="0014745A" w:rsidRDefault="0014745A" w:rsidP="001606A1">
      <w:pPr>
        <w:pStyle w:val="OFWH4"/>
      </w:pPr>
      <w:r>
        <w:t>Facilitator</w:t>
      </w:r>
    </w:p>
    <w:p w14:paraId="3C4097B8" w14:textId="423284C4" w:rsidR="0014745A" w:rsidRPr="008C7AC8" w:rsidRDefault="00F715EE" w:rsidP="001C1356">
      <w:pPr>
        <w:pStyle w:val="OFWH5"/>
      </w:pPr>
      <w:r w:rsidRPr="00CB4012">
        <w:drawing>
          <wp:anchor distT="0" distB="0" distL="114300" distR="114300" simplePos="0" relativeHeight="251658248" behindDoc="0" locked="0" layoutInCell="1" allowOverlap="1" wp14:anchorId="3098E533" wp14:editId="06219FBC">
            <wp:simplePos x="0" y="0"/>
            <wp:positionH relativeFrom="column">
              <wp:posOffset>19050</wp:posOffset>
            </wp:positionH>
            <wp:positionV relativeFrom="paragraph">
              <wp:posOffset>16180</wp:posOffset>
            </wp:positionV>
            <wp:extent cx="1407600" cy="1407600"/>
            <wp:effectExtent l="19050" t="19050" r="21590" b="21590"/>
            <wp:wrapSquare wrapText="bothSides"/>
            <wp:docPr id="2144101993" name="Picture 21441019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01993" name="Picture 2144101993">
                      <a:extLst>
                        <a:ext uri="{C183D7F6-B498-43B3-948B-1728B52AA6E4}">
                          <adec:decorative xmlns:adec="http://schemas.microsoft.com/office/drawing/2017/decorative" val="1"/>
                        </a:ext>
                      </a:extLs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07600" cy="1407600"/>
                    </a:xfrm>
                    <a:prstGeom prst="roundRect">
                      <a:avLst>
                        <a:gd name="adj" fmla="val 8594"/>
                      </a:avLst>
                    </a:prstGeom>
                    <a:solidFill>
                      <a:srgbClr val="FFFFFF">
                        <a:shade val="85000"/>
                      </a:srgbClr>
                    </a:solidFill>
                    <a:ln w="19050">
                      <a:solidFill>
                        <a:srgbClr val="7030A0"/>
                      </a:solidFill>
                    </a:ln>
                    <a:effectLst/>
                  </pic:spPr>
                </pic:pic>
              </a:graphicData>
            </a:graphic>
            <wp14:sizeRelH relativeFrom="margin">
              <wp14:pctWidth>0</wp14:pctWidth>
            </wp14:sizeRelH>
            <wp14:sizeRelV relativeFrom="margin">
              <wp14:pctHeight>0</wp14:pctHeight>
            </wp14:sizeRelV>
          </wp:anchor>
        </w:drawing>
      </w:r>
      <w:r w:rsidR="00D12240">
        <w:t>Cassie Manser</w:t>
      </w:r>
    </w:p>
    <w:p w14:paraId="150941EB" w14:textId="232E42DB" w:rsidR="0014745A" w:rsidRDefault="00D12240" w:rsidP="0014745A">
      <w:r>
        <w:t>Managing Director</w:t>
      </w:r>
    </w:p>
    <w:p w14:paraId="08CA9618" w14:textId="42D1500B" w:rsidR="0014745A" w:rsidRDefault="00D12240" w:rsidP="008A06E7">
      <w:pPr>
        <w:spacing w:after="1500"/>
      </w:pPr>
      <w:r>
        <w:t>Capture Culture</w:t>
      </w:r>
    </w:p>
    <w:p w14:paraId="5EECD655" w14:textId="77777777" w:rsidR="0014745A" w:rsidRDefault="0014745A" w:rsidP="001606A1">
      <w:pPr>
        <w:pStyle w:val="OFWH4"/>
      </w:pPr>
      <w:r>
        <w:t>Panellists</w:t>
      </w:r>
    </w:p>
    <w:p w14:paraId="3EE75CE3" w14:textId="0317E189" w:rsidR="0014745A" w:rsidRDefault="005B2F00" w:rsidP="001C1356">
      <w:pPr>
        <w:pStyle w:val="OFWH5"/>
      </w:pPr>
      <w:r w:rsidRPr="00CB4012">
        <w:drawing>
          <wp:anchor distT="0" distB="0" distL="114300" distR="114300" simplePos="0" relativeHeight="251658244" behindDoc="0" locked="0" layoutInCell="1" allowOverlap="1" wp14:anchorId="61DADD19" wp14:editId="7B70159E">
            <wp:simplePos x="0" y="0"/>
            <wp:positionH relativeFrom="column">
              <wp:posOffset>19050</wp:posOffset>
            </wp:positionH>
            <wp:positionV relativeFrom="paragraph">
              <wp:posOffset>15570</wp:posOffset>
            </wp:positionV>
            <wp:extent cx="1407160" cy="1407160"/>
            <wp:effectExtent l="19050" t="19050" r="21590" b="21590"/>
            <wp:wrapSquare wrapText="bothSides"/>
            <wp:docPr id="182191368" name="Picture 1821913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1368" name="Picture 182191368">
                      <a:extLst>
                        <a:ext uri="{C183D7F6-B498-43B3-948B-1728B52AA6E4}">
                          <adec:decorative xmlns:adec="http://schemas.microsoft.com/office/drawing/2017/decorative" val="1"/>
                        </a:ext>
                      </a:extLst>
                    </pic:cNvP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07160" cy="1407160"/>
                    </a:xfrm>
                    <a:prstGeom prst="roundRect">
                      <a:avLst>
                        <a:gd name="adj" fmla="val 8594"/>
                      </a:avLst>
                    </a:prstGeom>
                    <a:solidFill>
                      <a:srgbClr val="FFFFFF">
                        <a:shade val="85000"/>
                      </a:srgbClr>
                    </a:solidFill>
                    <a:ln w="19050">
                      <a:solidFill>
                        <a:srgbClr val="7030A0"/>
                      </a:solidFill>
                    </a:ln>
                    <a:effectLst/>
                  </pic:spPr>
                </pic:pic>
              </a:graphicData>
            </a:graphic>
          </wp:anchor>
        </w:drawing>
      </w:r>
      <w:r w:rsidR="00D12240">
        <w:t>Amanda Brady</w:t>
      </w:r>
    </w:p>
    <w:p w14:paraId="4CE33A6B" w14:textId="3DA68166" w:rsidR="0014745A" w:rsidRDefault="00D12240" w:rsidP="0014745A">
      <w:r>
        <w:t>President</w:t>
      </w:r>
    </w:p>
    <w:p w14:paraId="4444FF6D" w14:textId="77777777" w:rsidR="0014745A" w:rsidRDefault="0014745A" w:rsidP="0014745A">
      <w:r>
        <w:t>Platinum Civil Construction Group</w:t>
      </w:r>
    </w:p>
    <w:p w14:paraId="50AD9F0D" w14:textId="0DC22F56" w:rsidR="0014745A" w:rsidRDefault="00EA6384" w:rsidP="005B2F00">
      <w:pPr>
        <w:spacing w:after="1100"/>
      </w:pPr>
      <w:r>
        <w:t>National Association of Women in Construction (NAWIC)</w:t>
      </w:r>
    </w:p>
    <w:p w14:paraId="2FBB891F" w14:textId="3ED8A7EB" w:rsidR="0014745A" w:rsidRDefault="00F715EE" w:rsidP="001C1356">
      <w:pPr>
        <w:pStyle w:val="OFWH5"/>
      </w:pPr>
      <w:r w:rsidRPr="00CB4012">
        <w:drawing>
          <wp:anchor distT="0" distB="0" distL="114300" distR="114300" simplePos="0" relativeHeight="251658245" behindDoc="0" locked="0" layoutInCell="1" allowOverlap="1" wp14:anchorId="22B74949" wp14:editId="0E66FDC0">
            <wp:simplePos x="0" y="0"/>
            <wp:positionH relativeFrom="column">
              <wp:posOffset>19050</wp:posOffset>
            </wp:positionH>
            <wp:positionV relativeFrom="paragraph">
              <wp:posOffset>17018</wp:posOffset>
            </wp:positionV>
            <wp:extent cx="1407160" cy="1407160"/>
            <wp:effectExtent l="19050" t="19050" r="21590" b="21590"/>
            <wp:wrapSquare wrapText="bothSides"/>
            <wp:docPr id="387644467" name="Picture 387644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44467" name="Picture 387644467">
                      <a:extLst>
                        <a:ext uri="{C183D7F6-B498-43B3-948B-1728B52AA6E4}">
                          <adec:decorative xmlns:adec="http://schemas.microsoft.com/office/drawing/2017/decorative" val="1"/>
                        </a:ext>
                      </a:extLst>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07160" cy="1407160"/>
                    </a:xfrm>
                    <a:prstGeom prst="roundRect">
                      <a:avLst>
                        <a:gd name="adj" fmla="val 8594"/>
                      </a:avLst>
                    </a:prstGeom>
                    <a:solidFill>
                      <a:srgbClr val="FFFFFF">
                        <a:shade val="85000"/>
                      </a:srgbClr>
                    </a:solidFill>
                    <a:ln w="19050">
                      <a:solidFill>
                        <a:srgbClr val="7030A0"/>
                      </a:solidFill>
                    </a:ln>
                    <a:effectLst/>
                  </pic:spPr>
                </pic:pic>
              </a:graphicData>
            </a:graphic>
          </wp:anchor>
        </w:drawing>
      </w:r>
      <w:r w:rsidR="00EA4B13">
        <w:t>Reneke van Soest</w:t>
      </w:r>
    </w:p>
    <w:p w14:paraId="4888241B" w14:textId="70D68E5F" w:rsidR="0014745A" w:rsidRDefault="00EA4B13" w:rsidP="0014745A">
      <w:r>
        <w:t>General Manager, Transformation</w:t>
      </w:r>
    </w:p>
    <w:p w14:paraId="36A08007" w14:textId="3A840A1F" w:rsidR="0014745A" w:rsidRDefault="00EA4B13" w:rsidP="005B2F00">
      <w:pPr>
        <w:spacing w:after="1500"/>
      </w:pPr>
      <w:r>
        <w:t>Santos Ltd</w:t>
      </w:r>
    </w:p>
    <w:p w14:paraId="465C4CD5" w14:textId="397B1F98" w:rsidR="0014745A" w:rsidRDefault="00F715EE" w:rsidP="001C1356">
      <w:pPr>
        <w:pStyle w:val="OFWH5"/>
      </w:pPr>
      <w:r w:rsidRPr="00CB4012">
        <w:drawing>
          <wp:anchor distT="0" distB="0" distL="114300" distR="114300" simplePos="0" relativeHeight="251658246" behindDoc="0" locked="0" layoutInCell="1" allowOverlap="1" wp14:anchorId="7CA714CF" wp14:editId="202161A1">
            <wp:simplePos x="0" y="0"/>
            <wp:positionH relativeFrom="column">
              <wp:posOffset>19050</wp:posOffset>
            </wp:positionH>
            <wp:positionV relativeFrom="paragraph">
              <wp:posOffset>18466</wp:posOffset>
            </wp:positionV>
            <wp:extent cx="1407160" cy="1407160"/>
            <wp:effectExtent l="19050" t="19050" r="21590" b="21590"/>
            <wp:wrapSquare wrapText="bothSides"/>
            <wp:docPr id="182191370" name="Picture 182191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1370" name="Picture 182191370">
                      <a:extLst>
                        <a:ext uri="{C183D7F6-B498-43B3-948B-1728B52AA6E4}">
                          <adec:decorative xmlns:adec="http://schemas.microsoft.com/office/drawing/2017/decorative" val="1"/>
                        </a:ext>
                      </a:extLst>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l="16690" r="16690"/>
                    <a:stretch>
                      <a:fillRect/>
                    </a:stretch>
                  </pic:blipFill>
                  <pic:spPr bwMode="auto">
                    <a:xfrm>
                      <a:off x="0" y="0"/>
                      <a:ext cx="1407160" cy="1407160"/>
                    </a:xfrm>
                    <a:prstGeom prst="roundRect">
                      <a:avLst>
                        <a:gd name="adj" fmla="val 8594"/>
                      </a:avLst>
                    </a:prstGeom>
                    <a:solidFill>
                      <a:srgbClr val="FFFFFF">
                        <a:shade val="85000"/>
                      </a:srgbClr>
                    </a:solidFill>
                    <a:ln w="19050">
                      <a:solidFill>
                        <a:srgbClr val="7030A0"/>
                      </a:solidFill>
                    </a:ln>
                    <a:effectLst/>
                  </pic:spPr>
                </pic:pic>
              </a:graphicData>
            </a:graphic>
          </wp:anchor>
        </w:drawing>
      </w:r>
      <w:r w:rsidR="0014745A">
        <w:t>E</w:t>
      </w:r>
      <w:r w:rsidR="00EA4B13">
        <w:t>tha Van Linden</w:t>
      </w:r>
    </w:p>
    <w:p w14:paraId="5DFC5B5F" w14:textId="40872D36" w:rsidR="0014745A" w:rsidRDefault="001062AA" w:rsidP="0014745A">
      <w:r>
        <w:t>State Head of South Australia</w:t>
      </w:r>
    </w:p>
    <w:p w14:paraId="7C16F65E" w14:textId="349E2299" w:rsidR="0014745A" w:rsidRDefault="001062AA" w:rsidP="005B2F00">
      <w:pPr>
        <w:rPr>
          <w:b/>
          <w:bCs/>
          <w:color w:val="4A606D"/>
          <w:sz w:val="22"/>
        </w:rPr>
      </w:pPr>
      <w:r>
        <w:t>Australian Industry Group</w:t>
      </w:r>
    </w:p>
    <w:p w14:paraId="14C27C7D" w14:textId="43482AA5" w:rsidR="00E26F9E" w:rsidRPr="001062AA" w:rsidRDefault="0014745A">
      <w:pPr>
        <w:spacing w:after="160" w:line="259" w:lineRule="auto"/>
        <w:rPr>
          <w:b/>
          <w:bCs/>
          <w:color w:val="4A606D"/>
          <w:sz w:val="22"/>
        </w:rPr>
      </w:pPr>
      <w:r>
        <w:rPr>
          <w:b/>
          <w:bCs/>
          <w:color w:val="4A606D"/>
          <w:sz w:val="22"/>
        </w:rPr>
        <w:br w:type="page"/>
      </w:r>
    </w:p>
    <w:p w14:paraId="5AE5CDC2" w14:textId="28F5E4BC" w:rsidR="00CB67C7" w:rsidRDefault="00C26A13" w:rsidP="00C26A13">
      <w:pPr>
        <w:pStyle w:val="OFWh2"/>
      </w:pPr>
      <w:bookmarkStart w:id="31" w:name="_Toc195265127"/>
      <w:r>
        <w:lastRenderedPageBreak/>
        <w:t xml:space="preserve">7 </w:t>
      </w:r>
      <w:r w:rsidR="00AE4027">
        <w:t xml:space="preserve">Appendix </w:t>
      </w:r>
      <w:r w:rsidR="007341C6">
        <w:t>2</w:t>
      </w:r>
      <w:r w:rsidR="003C337B">
        <w:t xml:space="preserve">: Summary of </w:t>
      </w:r>
      <w:r w:rsidR="005573A5">
        <w:t>P</w:t>
      </w:r>
      <w:r w:rsidR="003C337B">
        <w:t xml:space="preserve">articipant </w:t>
      </w:r>
      <w:r w:rsidR="005573A5">
        <w:t>R</w:t>
      </w:r>
      <w:r w:rsidR="003C337B">
        <w:t>esponse</w:t>
      </w:r>
      <w:r w:rsidR="005573A5">
        <w:t>s</w:t>
      </w:r>
      <w:bookmarkEnd w:id="31"/>
    </w:p>
    <w:p w14:paraId="4891959C" w14:textId="19D7ABC8" w:rsidR="004E5419" w:rsidRDefault="004E5419" w:rsidP="004E5419">
      <w:pPr>
        <w:rPr>
          <w:color w:val="auto"/>
          <w:szCs w:val="24"/>
        </w:rPr>
      </w:pPr>
      <w:r w:rsidRPr="002E465C">
        <w:rPr>
          <w:color w:val="auto"/>
          <w:szCs w:val="24"/>
        </w:rPr>
        <w:t xml:space="preserve">There were 205 responses from participants at the Forum about the barriers to women entering male dominated industries, summarised in Figure </w:t>
      </w:r>
      <w:r w:rsidR="002419C0">
        <w:rPr>
          <w:color w:val="auto"/>
          <w:szCs w:val="24"/>
        </w:rPr>
        <w:t>4</w:t>
      </w:r>
      <w:r w:rsidRPr="002E465C">
        <w:rPr>
          <w:color w:val="auto"/>
          <w:szCs w:val="24"/>
        </w:rPr>
        <w:t xml:space="preserve"> below. </w:t>
      </w:r>
    </w:p>
    <w:p w14:paraId="5D4889B9" w14:textId="0D638496" w:rsidR="002419C0" w:rsidRPr="002E465C" w:rsidRDefault="002419C0" w:rsidP="001862D0">
      <w:pPr>
        <w:pStyle w:val="OFWH3nonumber"/>
      </w:pPr>
      <w:r w:rsidRPr="0032049D">
        <w:t xml:space="preserve">Figure </w:t>
      </w:r>
      <w:r>
        <w:t>4</w:t>
      </w:r>
      <w:r w:rsidRPr="0032049D">
        <w:t xml:space="preserve">: </w:t>
      </w:r>
      <w:r w:rsidR="00845A0C">
        <w:t>What are the barriers to women entering your industry?</w:t>
      </w:r>
    </w:p>
    <w:p w14:paraId="142553A5" w14:textId="77777777" w:rsidR="004E5419" w:rsidRDefault="004E5419" w:rsidP="004E5419">
      <w:pPr>
        <w:keepNext/>
        <w:spacing w:after="160" w:line="259" w:lineRule="auto"/>
        <w:jc w:val="center"/>
      </w:pPr>
      <w:r w:rsidRPr="00FC7118">
        <w:rPr>
          <w:noProof/>
          <w:vertAlign w:val="subscript"/>
        </w:rPr>
        <w:drawing>
          <wp:inline distT="0" distB="0" distL="0" distR="0" wp14:anchorId="5694AF35" wp14:editId="5104E12C">
            <wp:extent cx="5505450" cy="3046730"/>
            <wp:effectExtent l="0" t="0" r="0" b="1270"/>
            <wp:docPr id="1642755497" name="Chart 1642755497" descr="A bar chart of responses to 'What are the barriers to women entering your industry?' where most people answered Discrimination and Stereotypes, Lack of Awareness and Male Dominance.">
              <a:extLst xmlns:a="http://schemas.openxmlformats.org/drawingml/2006/main">
                <a:ext uri="{FF2B5EF4-FFF2-40B4-BE49-F238E27FC236}">
                  <a16:creationId xmlns:a16="http://schemas.microsoft.com/office/drawing/2014/main" id="{E903DD9A-8EF2-A057-C2F5-025848E92E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671AD06F" w14:textId="77777777" w:rsidR="002E465C" w:rsidRDefault="004E5419" w:rsidP="002E465C">
      <w:pPr>
        <w:spacing w:after="120"/>
        <w:rPr>
          <w:color w:val="auto"/>
          <w:szCs w:val="24"/>
        </w:rPr>
      </w:pPr>
      <w:r w:rsidRPr="002E465C">
        <w:rPr>
          <w:color w:val="auto"/>
          <w:szCs w:val="24"/>
        </w:rPr>
        <w:t>A total of 212 responses about the challenges of retaining women in male-dominated industries were received from participants during the forum as highlighted in Figure 5 below.</w:t>
      </w:r>
    </w:p>
    <w:p w14:paraId="152AA0C4" w14:textId="789BD5BC" w:rsidR="002419C0" w:rsidRPr="0032049D" w:rsidRDefault="002419C0" w:rsidP="001862D0">
      <w:pPr>
        <w:pStyle w:val="OFWH3nonumber"/>
      </w:pPr>
      <w:r w:rsidRPr="0032049D">
        <w:t xml:space="preserve">Figure </w:t>
      </w:r>
      <w:r>
        <w:t>5</w:t>
      </w:r>
      <w:r w:rsidRPr="0032049D">
        <w:t xml:space="preserve">: </w:t>
      </w:r>
      <w:r w:rsidR="00845A0C">
        <w:t>What are the challenges to retaining women in your industry?</w:t>
      </w:r>
    </w:p>
    <w:p w14:paraId="19ED8846" w14:textId="65F4457E" w:rsidR="004E5419" w:rsidRPr="002E465C" w:rsidRDefault="004E5419" w:rsidP="002E465C">
      <w:pPr>
        <w:spacing w:after="120"/>
        <w:rPr>
          <w:color w:val="auto"/>
          <w:szCs w:val="24"/>
        </w:rPr>
      </w:pPr>
      <w:r w:rsidRPr="009144DC">
        <w:rPr>
          <w:noProof/>
          <w:color w:val="4A606D"/>
          <w:sz w:val="22"/>
        </w:rPr>
        <w:drawing>
          <wp:inline distT="0" distB="0" distL="0" distR="0" wp14:anchorId="4F1CF7BB" wp14:editId="0F11C096">
            <wp:extent cx="5629275" cy="2736215"/>
            <wp:effectExtent l="0" t="0" r="9525" b="6985"/>
            <wp:docPr id="45542984" name="Chart 45542984" descr="A bar graph of responses to 'What are the challenges to retaining women in your industry?' where most people answered Lack of flexibility, Poor workplace culture and Discrimination and Stereotypes.">
              <a:extLst xmlns:a="http://schemas.openxmlformats.org/drawingml/2006/main">
                <a:ext uri="{FF2B5EF4-FFF2-40B4-BE49-F238E27FC236}">
                  <a16:creationId xmlns:a16="http://schemas.microsoft.com/office/drawing/2014/main" id="{6564B043-A28C-B775-062D-463B2D4AB0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7302B884" w14:textId="0F26761A" w:rsidR="003C337B" w:rsidRPr="00CB4012" w:rsidRDefault="00331B42" w:rsidP="00FA15DF">
      <w:pPr>
        <w:pStyle w:val="Caption"/>
        <w:spacing w:before="240"/>
        <w:jc w:val="center"/>
        <w:rPr>
          <w:color w:val="auto"/>
        </w:rPr>
      </w:pPr>
      <w:r w:rsidRPr="00CB4012">
        <w:rPr>
          <w:color w:val="auto"/>
        </w:rPr>
        <w:br w:type="page"/>
      </w:r>
    </w:p>
    <w:p w14:paraId="366DB850" w14:textId="3C73A947" w:rsidR="00A069DD" w:rsidRPr="00331B42" w:rsidRDefault="00C26A13" w:rsidP="00C26A13">
      <w:pPr>
        <w:pStyle w:val="OFWh2"/>
      </w:pPr>
      <w:bookmarkStart w:id="32" w:name="_Toc195265128"/>
      <w:r>
        <w:lastRenderedPageBreak/>
        <w:t xml:space="preserve">8 </w:t>
      </w:r>
      <w:r w:rsidR="004E5419">
        <w:t xml:space="preserve">Appendix </w:t>
      </w:r>
      <w:r w:rsidR="007341C6">
        <w:t>3</w:t>
      </w:r>
      <w:r w:rsidR="003C337B">
        <w:t xml:space="preserve">: Government </w:t>
      </w:r>
      <w:r w:rsidR="005573A5">
        <w:t>P</w:t>
      </w:r>
      <w:r w:rsidR="003C337B">
        <w:t xml:space="preserve">rograms and </w:t>
      </w:r>
      <w:r w:rsidR="005573A5">
        <w:t>I</w:t>
      </w:r>
      <w:r w:rsidR="003C337B">
        <w:t>nitiatives</w:t>
      </w:r>
      <w:bookmarkEnd w:id="32"/>
    </w:p>
    <w:p w14:paraId="3D1362C5" w14:textId="7536126C" w:rsidR="00CB67C7" w:rsidRPr="005E1267" w:rsidRDefault="00CB67C7" w:rsidP="00847AB8">
      <w:pPr>
        <w:pStyle w:val="BodyText1"/>
        <w:rPr>
          <w:rFonts w:asciiTheme="minorHAnsi" w:eastAsiaTheme="minorHAnsi" w:hAnsiTheme="minorHAnsi" w:cstheme="minorBidi"/>
          <w:color w:val="auto"/>
          <w:sz w:val="24"/>
          <w:szCs w:val="24"/>
        </w:rPr>
      </w:pPr>
      <w:r w:rsidRPr="005E1267">
        <w:rPr>
          <w:rFonts w:asciiTheme="minorHAnsi" w:eastAsiaTheme="minorHAnsi" w:hAnsiTheme="minorHAnsi" w:cstheme="minorBidi"/>
          <w:color w:val="auto"/>
          <w:sz w:val="24"/>
          <w:szCs w:val="24"/>
        </w:rPr>
        <w:t xml:space="preserve">A range of government programs and supports </w:t>
      </w:r>
      <w:r w:rsidR="00327A17" w:rsidRPr="005E1267">
        <w:rPr>
          <w:rFonts w:asciiTheme="minorHAnsi" w:eastAsiaTheme="minorHAnsi" w:hAnsiTheme="minorHAnsi" w:cstheme="minorBidi"/>
          <w:color w:val="auto"/>
          <w:sz w:val="24"/>
          <w:szCs w:val="24"/>
        </w:rPr>
        <w:t xml:space="preserve">are available </w:t>
      </w:r>
      <w:r w:rsidRPr="005E1267">
        <w:rPr>
          <w:rFonts w:asciiTheme="minorHAnsi" w:eastAsiaTheme="minorHAnsi" w:hAnsiTheme="minorHAnsi" w:cstheme="minorBidi"/>
          <w:color w:val="auto"/>
          <w:sz w:val="24"/>
          <w:szCs w:val="24"/>
        </w:rPr>
        <w:t xml:space="preserve">at a South Australian and </w:t>
      </w:r>
      <w:r w:rsidR="003C337B" w:rsidRPr="005E1267">
        <w:rPr>
          <w:rFonts w:asciiTheme="minorHAnsi" w:eastAsiaTheme="minorHAnsi" w:hAnsiTheme="minorHAnsi" w:cstheme="minorBidi"/>
          <w:color w:val="auto"/>
          <w:sz w:val="24"/>
          <w:szCs w:val="24"/>
        </w:rPr>
        <w:t>Co</w:t>
      </w:r>
      <w:r w:rsidRPr="005E1267">
        <w:rPr>
          <w:rFonts w:asciiTheme="minorHAnsi" w:eastAsiaTheme="minorHAnsi" w:hAnsiTheme="minorHAnsi" w:cstheme="minorBidi"/>
          <w:color w:val="auto"/>
          <w:sz w:val="24"/>
          <w:szCs w:val="24"/>
        </w:rPr>
        <w:t>mmonwealth level including:</w:t>
      </w:r>
    </w:p>
    <w:p w14:paraId="53F16B50" w14:textId="37089A60" w:rsidR="00A069DD" w:rsidRPr="00A069DD" w:rsidRDefault="00A069DD" w:rsidP="006D266A">
      <w:pPr>
        <w:pStyle w:val="OFWH3"/>
      </w:pPr>
      <w:bookmarkStart w:id="33" w:name="_Toc195265129"/>
      <w:r>
        <w:t>South Australia</w:t>
      </w:r>
      <w:bookmarkEnd w:id="33"/>
      <w:r>
        <w:t xml:space="preserve"> </w:t>
      </w:r>
    </w:p>
    <w:p w14:paraId="3056510D" w14:textId="301A9301" w:rsidR="00CB67C7" w:rsidRPr="005E1267" w:rsidRDefault="00CB67C7" w:rsidP="001862D0">
      <w:pPr>
        <w:pStyle w:val="OFWH3nonumber"/>
      </w:pPr>
      <w:r w:rsidRPr="005E1267">
        <w:t xml:space="preserve">Defence Industry Connection </w:t>
      </w:r>
      <w:r w:rsidR="00CB215C" w:rsidRPr="005E1267">
        <w:t>Program</w:t>
      </w:r>
    </w:p>
    <w:p w14:paraId="5B8D3080" w14:textId="02EAE3CD" w:rsidR="00D03D8E" w:rsidRDefault="00A83291" w:rsidP="00D03D8E">
      <w:pPr>
        <w:spacing w:after="120"/>
        <w:rPr>
          <w:color w:val="auto"/>
          <w:szCs w:val="24"/>
        </w:rPr>
      </w:pPr>
      <w:r w:rsidRPr="005E1267">
        <w:rPr>
          <w:color w:val="auto"/>
          <w:szCs w:val="24"/>
        </w:rPr>
        <w:t>Th</w:t>
      </w:r>
      <w:r w:rsidR="006839F9" w:rsidRPr="005E1267">
        <w:rPr>
          <w:color w:val="auto"/>
          <w:szCs w:val="24"/>
        </w:rPr>
        <w:t xml:space="preserve">e </w:t>
      </w:r>
      <w:hyperlink r:id="rId59" w:history="1">
        <w:r w:rsidR="006839F9" w:rsidRPr="00A13D44">
          <w:rPr>
            <w:rStyle w:val="Hyperlink"/>
            <w:szCs w:val="24"/>
          </w:rPr>
          <w:t>Defence Industry Connection</w:t>
        </w:r>
      </w:hyperlink>
      <w:r w:rsidR="006839F9" w:rsidRPr="005E1267">
        <w:rPr>
          <w:color w:val="4A606D"/>
          <w:szCs w:val="24"/>
        </w:rPr>
        <w:t xml:space="preserve"> </w:t>
      </w:r>
      <w:r w:rsidR="006839F9" w:rsidRPr="005E1267">
        <w:rPr>
          <w:color w:val="auto"/>
          <w:szCs w:val="24"/>
        </w:rPr>
        <w:t xml:space="preserve">program </w:t>
      </w:r>
      <w:r w:rsidRPr="005E1267">
        <w:rPr>
          <w:color w:val="auto"/>
          <w:szCs w:val="24"/>
        </w:rPr>
        <w:t>provides scholarships for under-represented university students, including women to undertake work placements with local defence companies.</w:t>
      </w:r>
    </w:p>
    <w:p w14:paraId="7A0236CC" w14:textId="20558759" w:rsidR="00A13D44" w:rsidRDefault="00A13D44" w:rsidP="00D03D8E">
      <w:pPr>
        <w:spacing w:after="120"/>
        <w:rPr>
          <w:color w:val="auto"/>
          <w:szCs w:val="24"/>
        </w:rPr>
      </w:pPr>
      <w:hyperlink r:id="rId60" w:history="1">
        <w:r w:rsidRPr="00DB358A">
          <w:rPr>
            <w:rStyle w:val="Hyperlink"/>
            <w:szCs w:val="24"/>
          </w:rPr>
          <w:t>https://defencescholarships.aigroup.com.au/</w:t>
        </w:r>
      </w:hyperlink>
    </w:p>
    <w:p w14:paraId="2E9C0BF1" w14:textId="317E764D" w:rsidR="00CB67C7" w:rsidRPr="005E1267" w:rsidRDefault="00CB67C7" w:rsidP="001862D0">
      <w:pPr>
        <w:pStyle w:val="OFWH3nonumber"/>
      </w:pPr>
      <w:r w:rsidRPr="005E1267">
        <w:t xml:space="preserve">Skills </w:t>
      </w:r>
      <w:r w:rsidR="00CB215C" w:rsidRPr="005E1267">
        <w:t xml:space="preserve">Shortage Solutions </w:t>
      </w:r>
    </w:p>
    <w:p w14:paraId="4094C5AF" w14:textId="09F6C5F8" w:rsidR="00D03D8E" w:rsidRDefault="009C0529" w:rsidP="00D03D8E">
      <w:pPr>
        <w:spacing w:after="120"/>
        <w:rPr>
          <w:color w:val="auto"/>
          <w:szCs w:val="24"/>
        </w:rPr>
      </w:pPr>
      <w:r w:rsidRPr="005E1267">
        <w:rPr>
          <w:color w:val="auto"/>
          <w:szCs w:val="24"/>
        </w:rPr>
        <w:t xml:space="preserve">The </w:t>
      </w:r>
      <w:hyperlink r:id="rId61" w:history="1">
        <w:r w:rsidRPr="005E1267">
          <w:rPr>
            <w:rStyle w:val="Hyperlink"/>
            <w:szCs w:val="24"/>
          </w:rPr>
          <w:t>Skills Shortage Solutions</w:t>
        </w:r>
      </w:hyperlink>
      <w:r w:rsidRPr="005E1267">
        <w:rPr>
          <w:szCs w:val="24"/>
        </w:rPr>
        <w:t xml:space="preserve"> </w:t>
      </w:r>
      <w:r w:rsidR="00AB1651" w:rsidRPr="005E1267">
        <w:rPr>
          <w:color w:val="auto"/>
          <w:szCs w:val="24"/>
        </w:rPr>
        <w:t>develop solutions to skills shortages and open new opportunities to connect South Australians to training and future jobs.</w:t>
      </w:r>
    </w:p>
    <w:p w14:paraId="3CA33BA3" w14:textId="2C90066F" w:rsidR="00282878" w:rsidRDefault="00282878" w:rsidP="00D03D8E">
      <w:pPr>
        <w:spacing w:after="120"/>
        <w:rPr>
          <w:color w:val="auto"/>
          <w:szCs w:val="24"/>
        </w:rPr>
      </w:pPr>
      <w:hyperlink r:id="rId62" w:history="1">
        <w:r w:rsidRPr="00DB358A">
          <w:rPr>
            <w:rStyle w:val="Hyperlink"/>
            <w:szCs w:val="24"/>
          </w:rPr>
          <w:t>https://skills.sa.gov.au/skill-shortage-solutions</w:t>
        </w:r>
      </w:hyperlink>
    </w:p>
    <w:p w14:paraId="09182F00" w14:textId="43626F7B" w:rsidR="00CB67C7" w:rsidRPr="005E1267" w:rsidRDefault="00CB67C7" w:rsidP="001862D0">
      <w:pPr>
        <w:pStyle w:val="OFWH3nonumber"/>
      </w:pPr>
      <w:r w:rsidRPr="005E1267">
        <w:t>Software and Engineering Degree Apprenticeships</w:t>
      </w:r>
    </w:p>
    <w:p w14:paraId="33F3A533" w14:textId="0B4D711C" w:rsidR="00D03D8E" w:rsidRDefault="00C84A59" w:rsidP="00D03D8E">
      <w:pPr>
        <w:spacing w:after="120"/>
        <w:rPr>
          <w:color w:val="auto"/>
          <w:szCs w:val="24"/>
        </w:rPr>
      </w:pPr>
      <w:hyperlink r:id="rId63" w:history="1">
        <w:r w:rsidRPr="005E1267">
          <w:rPr>
            <w:rStyle w:val="Hyperlink"/>
            <w:szCs w:val="24"/>
          </w:rPr>
          <w:t>Software and Engineering Degree Apprenticeships</w:t>
        </w:r>
      </w:hyperlink>
      <w:r w:rsidRPr="005E1267">
        <w:rPr>
          <w:szCs w:val="24"/>
        </w:rPr>
        <w:t xml:space="preserve"> </w:t>
      </w:r>
      <w:r w:rsidR="00AA296E" w:rsidRPr="005E1267">
        <w:rPr>
          <w:color w:val="auto"/>
          <w:szCs w:val="24"/>
        </w:rPr>
        <w:t>with a focus on attracting women</w:t>
      </w:r>
      <w:r w:rsidR="000638DE" w:rsidRPr="005E1267">
        <w:rPr>
          <w:color w:val="auto"/>
          <w:szCs w:val="24"/>
        </w:rPr>
        <w:t>.</w:t>
      </w:r>
    </w:p>
    <w:p w14:paraId="4ECF0CF9" w14:textId="65CB0035" w:rsidR="00282878" w:rsidRDefault="00282878" w:rsidP="00D03D8E">
      <w:pPr>
        <w:spacing w:after="120"/>
        <w:rPr>
          <w:color w:val="auto"/>
          <w:szCs w:val="24"/>
        </w:rPr>
      </w:pPr>
      <w:hyperlink r:id="rId64" w:history="1">
        <w:r w:rsidRPr="00DB358A">
          <w:rPr>
            <w:rStyle w:val="Hyperlink"/>
            <w:szCs w:val="24"/>
          </w:rPr>
          <w:t>https://www.aigroupapprentices.com.au/programs/degree-level-apprenticeships/south-australian-software-engineering-apprenticeship/</w:t>
        </w:r>
      </w:hyperlink>
    </w:p>
    <w:p w14:paraId="6325EF29" w14:textId="2D80741F" w:rsidR="00CB67C7" w:rsidRPr="005E1267" w:rsidRDefault="00CB67C7" w:rsidP="001862D0">
      <w:pPr>
        <w:pStyle w:val="OFWH3nonumber"/>
      </w:pPr>
      <w:r w:rsidRPr="005E1267">
        <w:t>SAYES program</w:t>
      </w:r>
    </w:p>
    <w:p w14:paraId="701B52A7" w14:textId="042F2661" w:rsidR="00CB67C7" w:rsidRDefault="00BF289C" w:rsidP="00D03D8E">
      <w:pPr>
        <w:spacing w:after="120"/>
        <w:rPr>
          <w:color w:val="auto"/>
          <w:szCs w:val="24"/>
        </w:rPr>
      </w:pPr>
      <w:r w:rsidRPr="005E1267">
        <w:rPr>
          <w:color w:val="auto"/>
          <w:szCs w:val="24"/>
        </w:rPr>
        <w:t>A</w:t>
      </w:r>
      <w:r w:rsidR="00CB67C7" w:rsidRPr="005E1267">
        <w:rPr>
          <w:color w:val="auto"/>
          <w:szCs w:val="24"/>
        </w:rPr>
        <w:t xml:space="preserve"> business mentoring and learning program</w:t>
      </w:r>
      <w:r w:rsidR="000638DE" w:rsidRPr="005E1267">
        <w:rPr>
          <w:color w:val="auto"/>
          <w:szCs w:val="24"/>
        </w:rPr>
        <w:t xml:space="preserve">, </w:t>
      </w:r>
      <w:hyperlink r:id="rId65" w:history="1">
        <w:r w:rsidR="000638DE" w:rsidRPr="005E1267">
          <w:rPr>
            <w:rStyle w:val="Hyperlink"/>
            <w:szCs w:val="24"/>
          </w:rPr>
          <w:t>SAYES</w:t>
        </w:r>
      </w:hyperlink>
      <w:r w:rsidR="00987835" w:rsidRPr="005E1267">
        <w:rPr>
          <w:color w:val="auto"/>
          <w:szCs w:val="24"/>
        </w:rPr>
        <w:t>, d</w:t>
      </w:r>
      <w:r w:rsidR="00CB67C7" w:rsidRPr="005E1267">
        <w:rPr>
          <w:color w:val="auto"/>
          <w:szCs w:val="24"/>
        </w:rPr>
        <w:t>esigned to help SA entrepreneurs establish a business or further develop and grow their existing business.</w:t>
      </w:r>
    </w:p>
    <w:p w14:paraId="477C08A5" w14:textId="535975D7" w:rsidR="009E6DFD" w:rsidRDefault="009E6DFD" w:rsidP="00D03D8E">
      <w:pPr>
        <w:spacing w:after="120"/>
        <w:rPr>
          <w:color w:val="4A606D"/>
          <w:szCs w:val="24"/>
        </w:rPr>
      </w:pPr>
      <w:hyperlink r:id="rId66" w:history="1">
        <w:r w:rsidRPr="00DB358A">
          <w:rPr>
            <w:rStyle w:val="Hyperlink"/>
            <w:szCs w:val="24"/>
          </w:rPr>
          <w:t>https://sabusinesschamber.com.au/</w:t>
        </w:r>
      </w:hyperlink>
    </w:p>
    <w:p w14:paraId="606E73D8" w14:textId="7DA056BB" w:rsidR="00A069DD" w:rsidRPr="005B0AA7" w:rsidRDefault="00A069DD" w:rsidP="006D266A">
      <w:pPr>
        <w:pStyle w:val="OFWH3"/>
      </w:pPr>
      <w:bookmarkStart w:id="34" w:name="_Toc195265130"/>
      <w:r>
        <w:t>Commonwealth</w:t>
      </w:r>
      <w:bookmarkEnd w:id="34"/>
    </w:p>
    <w:p w14:paraId="7879ED81" w14:textId="180CCBF7" w:rsidR="00C472FB" w:rsidRPr="005E1267" w:rsidRDefault="00C472FB" w:rsidP="001862D0">
      <w:pPr>
        <w:pStyle w:val="OFWH3nonumber"/>
      </w:pPr>
      <w:r w:rsidRPr="005E1267">
        <w:t>Building Women’s Careers Program</w:t>
      </w:r>
    </w:p>
    <w:p w14:paraId="0566E687" w14:textId="33065072" w:rsidR="00C472FB" w:rsidRDefault="000638DE" w:rsidP="00D03D8E">
      <w:pPr>
        <w:spacing w:after="120"/>
        <w:rPr>
          <w:color w:val="auto"/>
          <w:szCs w:val="24"/>
        </w:rPr>
      </w:pPr>
      <w:r w:rsidRPr="005E1267">
        <w:rPr>
          <w:color w:val="auto"/>
          <w:szCs w:val="24"/>
        </w:rPr>
        <w:t>The</w:t>
      </w:r>
      <w:r w:rsidR="00C472FB" w:rsidRPr="005E1267">
        <w:rPr>
          <w:color w:val="auto"/>
          <w:szCs w:val="24"/>
        </w:rPr>
        <w:t xml:space="preserve"> </w:t>
      </w:r>
      <w:hyperlink r:id="rId67" w:history="1">
        <w:r w:rsidR="00C472FB" w:rsidRPr="005E1267">
          <w:rPr>
            <w:rStyle w:val="Hyperlink"/>
            <w:szCs w:val="24"/>
          </w:rPr>
          <w:t>Building Women’s Careers Program</w:t>
        </w:r>
      </w:hyperlink>
      <w:r w:rsidR="00C472FB" w:rsidRPr="005E1267">
        <w:rPr>
          <w:color w:val="4A606D"/>
          <w:szCs w:val="24"/>
        </w:rPr>
        <w:t xml:space="preserve"> </w:t>
      </w:r>
      <w:r w:rsidR="00C472FB" w:rsidRPr="005E1267">
        <w:rPr>
          <w:color w:val="auto"/>
          <w:szCs w:val="24"/>
        </w:rPr>
        <w:t>aims to drive structural and cultural changes that enhance women’s access to flexible and inclusive vocational education, training, and employment opportunities.</w:t>
      </w:r>
    </w:p>
    <w:p w14:paraId="38F15982" w14:textId="07846A62" w:rsidR="009E6DFD" w:rsidRDefault="009E6DFD" w:rsidP="00D03D8E">
      <w:pPr>
        <w:spacing w:after="120"/>
        <w:rPr>
          <w:color w:val="auto"/>
          <w:szCs w:val="24"/>
        </w:rPr>
      </w:pPr>
      <w:hyperlink r:id="rId68" w:history="1">
        <w:r w:rsidRPr="00DB358A">
          <w:rPr>
            <w:rStyle w:val="Hyperlink"/>
            <w:szCs w:val="24"/>
          </w:rPr>
          <w:t>https://www.dewr.gov.au/building-womens-careers-program</w:t>
        </w:r>
      </w:hyperlink>
    </w:p>
    <w:p w14:paraId="7054508E" w14:textId="1CC54E31" w:rsidR="00CB67C7" w:rsidRPr="005E1267" w:rsidRDefault="00CB67C7" w:rsidP="001862D0">
      <w:pPr>
        <w:pStyle w:val="OFWH3nonumber"/>
      </w:pPr>
      <w:r w:rsidRPr="005E1267">
        <w:t>Women Building Australia</w:t>
      </w:r>
      <w:bookmarkEnd w:id="26"/>
      <w:bookmarkEnd w:id="27"/>
      <w:bookmarkEnd w:id="28"/>
    </w:p>
    <w:p w14:paraId="2C7DF5B6" w14:textId="1448FBF6" w:rsidR="00CC249E" w:rsidRDefault="00CB67C7" w:rsidP="00D03D8E">
      <w:pPr>
        <w:spacing w:after="120"/>
        <w:rPr>
          <w:color w:val="auto"/>
          <w:szCs w:val="24"/>
        </w:rPr>
      </w:pPr>
      <w:hyperlink r:id="rId69" w:history="1">
        <w:r w:rsidRPr="005E1267">
          <w:rPr>
            <w:rStyle w:val="Hyperlink"/>
            <w:szCs w:val="24"/>
          </w:rPr>
          <w:t>Women Building Australia</w:t>
        </w:r>
      </w:hyperlink>
      <w:r w:rsidRPr="005E1267">
        <w:rPr>
          <w:color w:val="4A606D"/>
          <w:szCs w:val="24"/>
        </w:rPr>
        <w:t xml:space="preserve"> </w:t>
      </w:r>
      <w:r w:rsidRPr="005E1267">
        <w:rPr>
          <w:color w:val="auto"/>
          <w:szCs w:val="24"/>
        </w:rPr>
        <w:t>is a collaborative initiative between Master Builders Australia and the Australian Government aimed at attracting and supporting women in the building and construction industry.</w:t>
      </w:r>
      <w:bookmarkStart w:id="35" w:name="_Toc171430718"/>
      <w:bookmarkStart w:id="36" w:name="_Toc171430826"/>
      <w:bookmarkStart w:id="37" w:name="_Toc171430993"/>
    </w:p>
    <w:p w14:paraId="1D92F734" w14:textId="3634A1A5" w:rsidR="00EB3B7F" w:rsidRDefault="00EB3B7F" w:rsidP="00D03D8E">
      <w:pPr>
        <w:spacing w:after="120"/>
        <w:rPr>
          <w:color w:val="auto"/>
          <w:szCs w:val="24"/>
        </w:rPr>
      </w:pPr>
      <w:hyperlink r:id="rId70" w:history="1">
        <w:r w:rsidRPr="00DB358A">
          <w:rPr>
            <w:rStyle w:val="Hyperlink"/>
            <w:szCs w:val="24"/>
          </w:rPr>
          <w:t>https://www.womenbuildingaustralia.com.au/about-women-building-australia</w:t>
        </w:r>
      </w:hyperlink>
    </w:p>
    <w:p w14:paraId="6422910C" w14:textId="58556EFD" w:rsidR="00375967" w:rsidRPr="005E1267" w:rsidRDefault="00375967" w:rsidP="001862D0">
      <w:pPr>
        <w:pStyle w:val="OFWH3nonumber"/>
      </w:pPr>
      <w:r w:rsidRPr="005E1267">
        <w:t>Working for Women Program</w:t>
      </w:r>
    </w:p>
    <w:p w14:paraId="3843D818" w14:textId="04FE0A9D" w:rsidR="005E1267" w:rsidRDefault="00641BB0" w:rsidP="00D03D8E">
      <w:pPr>
        <w:spacing w:after="120"/>
        <w:rPr>
          <w:color w:val="auto"/>
          <w:szCs w:val="24"/>
        </w:rPr>
      </w:pPr>
      <w:r w:rsidRPr="005E1267">
        <w:rPr>
          <w:color w:val="4A606D"/>
          <w:szCs w:val="24"/>
        </w:rPr>
        <w:t xml:space="preserve">The </w:t>
      </w:r>
      <w:hyperlink r:id="rId71" w:history="1">
        <w:r w:rsidRPr="005E1267">
          <w:rPr>
            <w:rStyle w:val="Hyperlink"/>
            <w:szCs w:val="24"/>
          </w:rPr>
          <w:t>Working for Women Program</w:t>
        </w:r>
      </w:hyperlink>
      <w:r w:rsidRPr="005E1267">
        <w:rPr>
          <w:color w:val="4A606D"/>
          <w:szCs w:val="24"/>
        </w:rPr>
        <w:t xml:space="preserve"> </w:t>
      </w:r>
      <w:r w:rsidRPr="005E1267">
        <w:rPr>
          <w:color w:val="auto"/>
          <w:szCs w:val="24"/>
        </w:rPr>
        <w:t>aims to improve outcomes for women and gender equality in Australia, with a focus on addressing gendered attitudes and stereotypes and taking action across the following five priority areas</w:t>
      </w:r>
      <w:r w:rsidR="00F12D99" w:rsidRPr="005E1267">
        <w:rPr>
          <w:color w:val="auto"/>
          <w:szCs w:val="24"/>
        </w:rPr>
        <w:t xml:space="preserve">: gender-based violence, unpaid and </w:t>
      </w:r>
      <w:r w:rsidR="00F12D99" w:rsidRPr="005E1267">
        <w:rPr>
          <w:color w:val="auto"/>
          <w:szCs w:val="24"/>
        </w:rPr>
        <w:lastRenderedPageBreak/>
        <w:t>paid care, economic equality and security, health, and leadership, representation, and decision making</w:t>
      </w:r>
      <w:r w:rsidRPr="005E1267">
        <w:rPr>
          <w:color w:val="auto"/>
          <w:szCs w:val="24"/>
        </w:rPr>
        <w:t>.</w:t>
      </w:r>
      <w:bookmarkStart w:id="38" w:name="_Toc171430720"/>
      <w:bookmarkStart w:id="39" w:name="_Toc171430828"/>
      <w:bookmarkStart w:id="40" w:name="_Toc171430995"/>
      <w:bookmarkEnd w:id="35"/>
      <w:bookmarkEnd w:id="36"/>
      <w:bookmarkEnd w:id="37"/>
    </w:p>
    <w:p w14:paraId="07FF3F8E" w14:textId="51047DCE" w:rsidR="00EB3B7F" w:rsidRDefault="00EB3B7F" w:rsidP="00D03D8E">
      <w:pPr>
        <w:spacing w:after="120"/>
        <w:rPr>
          <w:color w:val="auto"/>
          <w:szCs w:val="24"/>
        </w:rPr>
      </w:pPr>
      <w:hyperlink r:id="rId72" w:history="1">
        <w:r w:rsidRPr="00DB358A">
          <w:rPr>
            <w:rStyle w:val="Hyperlink"/>
            <w:szCs w:val="24"/>
          </w:rPr>
          <w:t>https://www.pmc.gov.au/office-women/working-for-women-program</w:t>
        </w:r>
      </w:hyperlink>
    </w:p>
    <w:p w14:paraId="14FAED8A" w14:textId="6F8CF601" w:rsidR="00EF56F1" w:rsidRPr="005E1267" w:rsidRDefault="00EF56F1" w:rsidP="001862D0">
      <w:pPr>
        <w:pStyle w:val="OFWH3nonumber"/>
      </w:pPr>
      <w:r w:rsidRPr="005E1267">
        <w:t>Girls in S</w:t>
      </w:r>
      <w:r w:rsidR="0025240A">
        <w:t xml:space="preserve">cience, </w:t>
      </w:r>
      <w:r w:rsidRPr="005E1267">
        <w:t>T</w:t>
      </w:r>
      <w:r w:rsidR="0025240A">
        <w:t xml:space="preserve">echnology, Engineering and </w:t>
      </w:r>
      <w:r w:rsidRPr="005E1267">
        <w:t>M</w:t>
      </w:r>
      <w:r w:rsidR="0025240A">
        <w:t>athematics (STEM)</w:t>
      </w:r>
      <w:r w:rsidRPr="005E1267">
        <w:t xml:space="preserve"> Toolkit</w:t>
      </w:r>
    </w:p>
    <w:p w14:paraId="28DC9AE8" w14:textId="77777777" w:rsidR="005E1267" w:rsidRDefault="007D050D" w:rsidP="00D03D8E">
      <w:pPr>
        <w:spacing w:after="120"/>
        <w:rPr>
          <w:color w:val="auto"/>
          <w:szCs w:val="24"/>
        </w:rPr>
      </w:pPr>
      <w:r w:rsidRPr="005E1267">
        <w:rPr>
          <w:color w:val="auto"/>
          <w:szCs w:val="24"/>
        </w:rPr>
        <w:t>The</w:t>
      </w:r>
      <w:r w:rsidR="00CB67C7" w:rsidRPr="005E1267">
        <w:rPr>
          <w:color w:val="auto"/>
          <w:szCs w:val="24"/>
        </w:rPr>
        <w:t xml:space="preserve"> </w:t>
      </w:r>
      <w:hyperlink r:id="rId73" w:history="1">
        <w:r w:rsidR="00CB67C7" w:rsidRPr="005E1267">
          <w:rPr>
            <w:rStyle w:val="Hyperlink"/>
            <w:szCs w:val="24"/>
          </w:rPr>
          <w:t>Girls in STEM Toolkit</w:t>
        </w:r>
      </w:hyperlink>
      <w:r w:rsidR="00CB67C7" w:rsidRPr="005E1267">
        <w:rPr>
          <w:color w:val="4A606D"/>
          <w:szCs w:val="24"/>
        </w:rPr>
        <w:t xml:space="preserve"> </w:t>
      </w:r>
      <w:r w:rsidR="00CB67C7" w:rsidRPr="005E1267">
        <w:rPr>
          <w:color w:val="auto"/>
          <w:szCs w:val="24"/>
        </w:rPr>
        <w:t>(</w:t>
      </w:r>
      <w:proofErr w:type="spellStart"/>
      <w:r w:rsidR="00CB67C7" w:rsidRPr="005E1267">
        <w:rPr>
          <w:color w:val="auto"/>
          <w:szCs w:val="24"/>
        </w:rPr>
        <w:t>GiST</w:t>
      </w:r>
      <w:proofErr w:type="spellEnd"/>
      <w:r w:rsidR="00CB67C7" w:rsidRPr="005E1267">
        <w:rPr>
          <w:color w:val="auto"/>
          <w:szCs w:val="24"/>
        </w:rPr>
        <w:t>),</w:t>
      </w:r>
      <w:r w:rsidR="001E5690" w:rsidRPr="005E1267">
        <w:rPr>
          <w:color w:val="auto"/>
          <w:szCs w:val="24"/>
        </w:rPr>
        <w:t xml:space="preserve"> provides girls and young women with resources to help them understand how their existing skills and interests can link to STEM careers and study pathways.</w:t>
      </w:r>
      <w:bookmarkEnd w:id="38"/>
      <w:bookmarkEnd w:id="39"/>
      <w:bookmarkEnd w:id="40"/>
    </w:p>
    <w:p w14:paraId="27F582A7" w14:textId="479820DC" w:rsidR="00EB3B7F" w:rsidRDefault="00EB3B7F" w:rsidP="00D03D8E">
      <w:pPr>
        <w:spacing w:after="120"/>
        <w:rPr>
          <w:color w:val="auto"/>
          <w:szCs w:val="24"/>
        </w:rPr>
      </w:pPr>
      <w:hyperlink r:id="rId74" w:history="1">
        <w:r w:rsidRPr="00DB358A">
          <w:rPr>
            <w:rStyle w:val="Hyperlink"/>
            <w:szCs w:val="24"/>
          </w:rPr>
          <w:t>https://www.thegist.edu.au/about/</w:t>
        </w:r>
      </w:hyperlink>
    </w:p>
    <w:p w14:paraId="12415C7E" w14:textId="77777777" w:rsidR="00211ABC" w:rsidRDefault="00CB67C7" w:rsidP="001862D0">
      <w:pPr>
        <w:pStyle w:val="OFWH3nonumber"/>
      </w:pPr>
      <w:r w:rsidRPr="005E1267">
        <w:t xml:space="preserve">Equal by 30 </w:t>
      </w:r>
      <w:r w:rsidR="00E26F9E" w:rsidRPr="005E1267">
        <w:t>C</w:t>
      </w:r>
      <w:r w:rsidRPr="005E1267">
        <w:t>ampaign</w:t>
      </w:r>
    </w:p>
    <w:p w14:paraId="4507E4EA" w14:textId="065BE366" w:rsidR="00CB67C7" w:rsidRDefault="00E006A8" w:rsidP="00D03D8E">
      <w:pPr>
        <w:rPr>
          <w:color w:val="auto"/>
          <w:szCs w:val="24"/>
        </w:rPr>
      </w:pPr>
      <w:r>
        <w:rPr>
          <w:color w:val="auto"/>
          <w:szCs w:val="24"/>
        </w:rPr>
        <w:t>The Commonwealth</w:t>
      </w:r>
      <w:r w:rsidR="00CB67C7" w:rsidRPr="005E1267">
        <w:rPr>
          <w:color w:val="auto"/>
          <w:szCs w:val="24"/>
        </w:rPr>
        <w:t xml:space="preserve"> has committed to achieving gender equality in the clean energy sector through its participation in the </w:t>
      </w:r>
      <w:hyperlink r:id="rId75" w:history="1">
        <w:r w:rsidR="00CB67C7" w:rsidRPr="005E1267">
          <w:rPr>
            <w:rStyle w:val="Hyperlink"/>
            <w:szCs w:val="24"/>
          </w:rPr>
          <w:t xml:space="preserve">Equal </w:t>
        </w:r>
        <w:r w:rsidR="00CB215C" w:rsidRPr="005E1267">
          <w:rPr>
            <w:rStyle w:val="Hyperlink"/>
            <w:szCs w:val="24"/>
          </w:rPr>
          <w:t>By 30 Campaign</w:t>
        </w:r>
      </w:hyperlink>
      <w:r w:rsidR="00CB215C" w:rsidRPr="005E1267">
        <w:rPr>
          <w:color w:val="4A606D"/>
          <w:szCs w:val="24"/>
        </w:rPr>
        <w:t xml:space="preserve"> </w:t>
      </w:r>
      <w:r w:rsidR="00CB67C7" w:rsidRPr="005E1267">
        <w:rPr>
          <w:color w:val="auto"/>
          <w:szCs w:val="24"/>
        </w:rPr>
        <w:t>which focuses on equal pay, leadership, and opportunity.</w:t>
      </w:r>
    </w:p>
    <w:p w14:paraId="2C84FB26" w14:textId="625F214E" w:rsidR="000D435B" w:rsidRPr="001C1356" w:rsidRDefault="007F1EF4" w:rsidP="001C1356">
      <w:pPr>
        <w:rPr>
          <w:color w:val="008087" w:themeColor="hyperlink"/>
          <w:szCs w:val="24"/>
          <w:u w:val="single"/>
        </w:rPr>
      </w:pPr>
      <w:hyperlink r:id="rId76" w:history="1">
        <w:r w:rsidRPr="00DB358A">
          <w:rPr>
            <w:rStyle w:val="Hyperlink"/>
            <w:szCs w:val="24"/>
          </w:rPr>
          <w:t>https://www.dcceew.gov.au/energy/women-in-energy/equal-30</w:t>
        </w:r>
      </w:hyperlink>
    </w:p>
    <w:sectPr w:rsidR="000D435B" w:rsidRPr="001C1356" w:rsidSect="0078787A">
      <w:headerReference w:type="even" r:id="rId77"/>
      <w:headerReference w:type="default" r:id="rId78"/>
      <w:headerReference w:type="first" r:id="rId79"/>
      <w:type w:val="continuous"/>
      <w:pgSz w:w="11906" w:h="16838" w:code="9"/>
      <w:pgMar w:top="1701" w:right="1440" w:bottom="851" w:left="1440" w:header="709"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721CA" w14:textId="77777777" w:rsidR="00813F4F" w:rsidRDefault="00813F4F" w:rsidP="007A58F1">
      <w:r>
        <w:separator/>
      </w:r>
    </w:p>
  </w:endnote>
  <w:endnote w:type="continuationSeparator" w:id="0">
    <w:p w14:paraId="4A857E08" w14:textId="77777777" w:rsidR="00813F4F" w:rsidRDefault="00813F4F" w:rsidP="007A58F1">
      <w:r>
        <w:continuationSeparator/>
      </w:r>
    </w:p>
  </w:endnote>
  <w:endnote w:type="continuationNotice" w:id="1">
    <w:p w14:paraId="1A2C20AE" w14:textId="77777777" w:rsidR="00813F4F" w:rsidRDefault="00813F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15866"/>
      </w:rPr>
      <w:id w:val="-208935"/>
      <w:docPartObj>
        <w:docPartGallery w:val="Page Numbers (Bottom of Page)"/>
        <w:docPartUnique/>
      </w:docPartObj>
    </w:sdtPr>
    <w:sdtEndPr>
      <w:rPr>
        <w:color w:val="4A606D"/>
      </w:rPr>
    </w:sdtEndPr>
    <w:sdtContent>
      <w:sdt>
        <w:sdtPr>
          <w:rPr>
            <w:color w:val="4A606D"/>
          </w:rPr>
          <w:id w:val="-1845463004"/>
          <w:docPartObj>
            <w:docPartGallery w:val="Page Numbers (Top of Page)"/>
            <w:docPartUnique/>
          </w:docPartObj>
        </w:sdtPr>
        <w:sdtContent>
          <w:p w14:paraId="6F3B37EC" w14:textId="00DE3903" w:rsidR="007A58F1" w:rsidRPr="0078787A" w:rsidRDefault="008C21F6" w:rsidP="0078787A">
            <w:pPr>
              <w:pStyle w:val="Footer"/>
              <w:jc w:val="center"/>
              <w:rPr>
                <w:color w:val="4A606D"/>
              </w:rPr>
            </w:pPr>
            <w:r w:rsidRPr="0078787A">
              <w:rPr>
                <w:color w:val="4A606D"/>
                <w:sz w:val="24"/>
                <w:szCs w:val="24"/>
              </w:rPr>
              <w:t xml:space="preserve">Page </w:t>
            </w:r>
            <w:r w:rsidRPr="0078787A">
              <w:rPr>
                <w:b/>
                <w:bCs/>
                <w:color w:val="4A606D"/>
                <w:sz w:val="24"/>
                <w:szCs w:val="24"/>
              </w:rPr>
              <w:fldChar w:fldCharType="begin"/>
            </w:r>
            <w:r w:rsidRPr="0078787A">
              <w:rPr>
                <w:b/>
                <w:bCs/>
                <w:color w:val="4A606D"/>
                <w:sz w:val="24"/>
                <w:szCs w:val="24"/>
              </w:rPr>
              <w:instrText xml:space="preserve"> PAGE </w:instrText>
            </w:r>
            <w:r w:rsidRPr="0078787A">
              <w:rPr>
                <w:b/>
                <w:bCs/>
                <w:color w:val="4A606D"/>
                <w:sz w:val="24"/>
                <w:szCs w:val="24"/>
              </w:rPr>
              <w:fldChar w:fldCharType="separate"/>
            </w:r>
            <w:r w:rsidRPr="0078787A">
              <w:rPr>
                <w:b/>
                <w:bCs/>
                <w:noProof/>
                <w:color w:val="4A606D"/>
                <w:sz w:val="24"/>
                <w:szCs w:val="24"/>
              </w:rPr>
              <w:t>2</w:t>
            </w:r>
            <w:r w:rsidRPr="0078787A">
              <w:rPr>
                <w:b/>
                <w:bCs/>
                <w:color w:val="4A606D"/>
                <w:sz w:val="24"/>
                <w:szCs w:val="24"/>
              </w:rPr>
              <w:fldChar w:fldCharType="end"/>
            </w:r>
            <w:r w:rsidRPr="0078787A">
              <w:rPr>
                <w:color w:val="4A606D"/>
                <w:sz w:val="24"/>
                <w:szCs w:val="24"/>
              </w:rPr>
              <w:t xml:space="preserve"> of </w:t>
            </w:r>
            <w:r w:rsidRPr="0078787A">
              <w:rPr>
                <w:b/>
                <w:bCs/>
                <w:color w:val="4A606D"/>
                <w:sz w:val="24"/>
                <w:szCs w:val="24"/>
              </w:rPr>
              <w:fldChar w:fldCharType="begin"/>
            </w:r>
            <w:r w:rsidRPr="0078787A">
              <w:rPr>
                <w:b/>
                <w:bCs/>
                <w:color w:val="4A606D"/>
                <w:sz w:val="24"/>
                <w:szCs w:val="24"/>
              </w:rPr>
              <w:instrText xml:space="preserve"> NUMPAGES  </w:instrText>
            </w:r>
            <w:r w:rsidRPr="0078787A">
              <w:rPr>
                <w:b/>
                <w:bCs/>
                <w:color w:val="4A606D"/>
                <w:sz w:val="24"/>
                <w:szCs w:val="24"/>
              </w:rPr>
              <w:fldChar w:fldCharType="separate"/>
            </w:r>
            <w:r w:rsidRPr="0078787A">
              <w:rPr>
                <w:b/>
                <w:bCs/>
                <w:noProof/>
                <w:color w:val="4A606D"/>
                <w:sz w:val="24"/>
                <w:szCs w:val="24"/>
              </w:rPr>
              <w:t>2</w:t>
            </w:r>
            <w:r w:rsidRPr="0078787A">
              <w:rPr>
                <w:b/>
                <w:bCs/>
                <w:color w:val="4A606D"/>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BB3B8" w14:textId="1BB8AA05" w:rsidR="0046077B" w:rsidRPr="008C21F6" w:rsidRDefault="0004313C" w:rsidP="0004313C">
    <w:pPr>
      <w:pStyle w:val="Footer"/>
      <w:tabs>
        <w:tab w:val="clear" w:pos="7300"/>
        <w:tab w:val="clear" w:pos="14600"/>
        <w:tab w:val="left" w:pos="6672"/>
      </w:tabs>
      <w:rPr>
        <w:color w:val="415866"/>
      </w:rPr>
    </w:pPr>
    <w:r>
      <w:rPr>
        <w:color w:val="41586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AB522" w14:textId="77777777" w:rsidR="00813F4F" w:rsidRDefault="00813F4F" w:rsidP="007A58F1">
      <w:r>
        <w:separator/>
      </w:r>
    </w:p>
  </w:footnote>
  <w:footnote w:type="continuationSeparator" w:id="0">
    <w:p w14:paraId="3D1FE5ED" w14:textId="77777777" w:rsidR="00813F4F" w:rsidRDefault="00813F4F" w:rsidP="007A58F1">
      <w:r>
        <w:continuationSeparator/>
      </w:r>
    </w:p>
  </w:footnote>
  <w:footnote w:type="continuationNotice" w:id="1">
    <w:p w14:paraId="0CA6F624" w14:textId="77777777" w:rsidR="00813F4F" w:rsidRDefault="00813F4F">
      <w:pPr>
        <w:spacing w:after="0"/>
      </w:pPr>
    </w:p>
  </w:footnote>
  <w:footnote w:id="2">
    <w:p w14:paraId="4EB0E865" w14:textId="77777777" w:rsidR="002E1CC8" w:rsidRPr="003F3C42" w:rsidRDefault="002E1CC8" w:rsidP="002E1CC8">
      <w:pPr>
        <w:pStyle w:val="FootnoteText"/>
      </w:pPr>
      <w:r>
        <w:rPr>
          <w:rStyle w:val="FootnoteReference"/>
        </w:rPr>
        <w:footnoteRef/>
      </w:r>
      <w:r>
        <w:t xml:space="preserve"> </w:t>
      </w:r>
      <w:r w:rsidRPr="003F3C42">
        <w:t xml:space="preserve">Panel facilitators and members are noted in Appendix 2. </w:t>
      </w:r>
    </w:p>
    <w:p w14:paraId="73D04B1F" w14:textId="77777777" w:rsidR="002E1CC8" w:rsidRDefault="002E1CC8" w:rsidP="002E1CC8">
      <w:pPr>
        <w:pStyle w:val="FootnoteText"/>
      </w:pPr>
    </w:p>
  </w:footnote>
  <w:footnote w:id="3">
    <w:p w14:paraId="18DEDBB3" w14:textId="77777777" w:rsidR="002E1CC8" w:rsidRPr="003F3C42" w:rsidRDefault="002E1CC8" w:rsidP="002E1CC8">
      <w:pPr>
        <w:pStyle w:val="FootnoteText"/>
      </w:pPr>
      <w:r>
        <w:rPr>
          <w:rStyle w:val="FootnoteReference"/>
        </w:rPr>
        <w:footnoteRef/>
      </w:r>
      <w:r>
        <w:t xml:space="preserve"> </w:t>
      </w:r>
      <w:r w:rsidRPr="003F3C42">
        <w:t xml:space="preserve">Panel facilitators and members are noted in Appendix 2. </w:t>
      </w:r>
    </w:p>
    <w:p w14:paraId="389F2A2F" w14:textId="77777777" w:rsidR="002E1CC8" w:rsidRDefault="002E1CC8" w:rsidP="002E1CC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4EA1" w14:textId="145A1725" w:rsidR="00005E81" w:rsidRDefault="00005E81">
    <w:pPr>
      <w:pStyle w:val="Header"/>
    </w:pPr>
    <w:r>
      <w:rPr>
        <w:noProof/>
      </w:rPr>
      <mc:AlternateContent>
        <mc:Choice Requires="wps">
          <w:drawing>
            <wp:anchor distT="0" distB="0" distL="0" distR="0" simplePos="0" relativeHeight="251658240" behindDoc="0" locked="0" layoutInCell="1" allowOverlap="1" wp14:anchorId="34949F9F" wp14:editId="0DB70BEC">
              <wp:simplePos x="635" y="635"/>
              <wp:positionH relativeFrom="column">
                <wp:align>center</wp:align>
              </wp:positionH>
              <wp:positionV relativeFrom="paragraph">
                <wp:posOffset>635</wp:posOffset>
              </wp:positionV>
              <wp:extent cx="443865" cy="443865"/>
              <wp:effectExtent l="0" t="0" r="18415" b="889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F8DB9" w14:textId="77777777" w:rsidR="00005E81" w:rsidRPr="00005E81" w:rsidRDefault="00005E81">
                          <w:pPr>
                            <w:rPr>
                              <w:rFonts w:ascii="Arial" w:eastAsia="Arial" w:hAnsi="Arial" w:cs="Arial"/>
                              <w:color w:val="A80000"/>
                              <w:szCs w:val="24"/>
                            </w:rPr>
                          </w:pPr>
                          <w:r w:rsidRPr="00005E81">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949F9F" id="_x0000_t202" coordsize="21600,21600" o:spt="202" path="m,l,21600r21600,l21600,xe">
              <v:stroke joinstyle="miter"/>
              <v:path gradientshapeok="t" o:connecttype="rect"/>
            </v:shapetype>
            <v:shape id="Text Box 6" o:spid="_x0000_s1026"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24F8DB9" w14:textId="77777777" w:rsidR="00005E81" w:rsidRPr="00005E81" w:rsidRDefault="00005E81">
                    <w:pPr>
                      <w:rPr>
                        <w:rFonts w:ascii="Arial" w:eastAsia="Arial" w:hAnsi="Arial" w:cs="Arial"/>
                        <w:color w:val="A80000"/>
                        <w:szCs w:val="24"/>
                      </w:rPr>
                    </w:pPr>
                    <w:r w:rsidRPr="00005E81">
                      <w:rPr>
                        <w:rFonts w:ascii="Arial" w:eastAsia="Arial" w:hAnsi="Arial" w:cs="Arial"/>
                        <w:color w:val="A80000"/>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F7BC" w14:textId="5F36B27E" w:rsidR="00DA30E7" w:rsidRDefault="004A24BE">
    <w:pPr>
      <w:pStyle w:val="Header"/>
    </w:pPr>
    <w:r>
      <w:rPr>
        <w:noProof/>
      </w:rPr>
      <w:drawing>
        <wp:anchor distT="0" distB="0" distL="114300" distR="114300" simplePos="0" relativeHeight="251658244" behindDoc="0" locked="0" layoutInCell="1" allowOverlap="1" wp14:anchorId="0B4F9ED1" wp14:editId="4C7CE464">
          <wp:simplePos x="0" y="0"/>
          <wp:positionH relativeFrom="column">
            <wp:posOffset>3883231</wp:posOffset>
          </wp:positionH>
          <wp:positionV relativeFrom="paragraph">
            <wp:posOffset>-450215</wp:posOffset>
          </wp:positionV>
          <wp:extent cx="2759908" cy="1335175"/>
          <wp:effectExtent l="0" t="0" r="2540" b="0"/>
          <wp:wrapNone/>
          <wp:docPr id="1004237034" name="Picture 10042370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01719" name="Picture 384101719">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7895" b="72384"/>
                  <a:stretch/>
                </pic:blipFill>
                <pic:spPr bwMode="auto">
                  <a:xfrm>
                    <a:off x="0" y="0"/>
                    <a:ext cx="2777572" cy="13437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9A86" w14:textId="7FF27AB3" w:rsidR="0046077B" w:rsidRDefault="0046077B" w:rsidP="001E3C38">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7F41" w14:textId="1EE29187" w:rsidR="00005E81" w:rsidRDefault="00005E81">
    <w:pPr>
      <w:pStyle w:val="Header"/>
    </w:pPr>
    <w:r>
      <w:rPr>
        <w:noProof/>
      </w:rPr>
      <mc:AlternateContent>
        <mc:Choice Requires="wps">
          <w:drawing>
            <wp:anchor distT="0" distB="0" distL="0" distR="0" simplePos="0" relativeHeight="251658242" behindDoc="0" locked="0" layoutInCell="1" allowOverlap="1" wp14:anchorId="439AA2C2" wp14:editId="41CCAAD9">
              <wp:simplePos x="635" y="635"/>
              <wp:positionH relativeFrom="column">
                <wp:align>center</wp:align>
              </wp:positionH>
              <wp:positionV relativeFrom="paragraph">
                <wp:posOffset>635</wp:posOffset>
              </wp:positionV>
              <wp:extent cx="443865" cy="443865"/>
              <wp:effectExtent l="0" t="0" r="18415" b="889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503CF6" w14:textId="77777777" w:rsidR="00005E81" w:rsidRPr="00005E81" w:rsidRDefault="00005E81">
                          <w:pPr>
                            <w:rPr>
                              <w:rFonts w:ascii="Arial" w:eastAsia="Arial" w:hAnsi="Arial" w:cs="Arial"/>
                              <w:color w:val="A80000"/>
                              <w:szCs w:val="24"/>
                            </w:rPr>
                          </w:pPr>
                          <w:r w:rsidRPr="00005E81">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9AA2C2" id="_x0000_t202" coordsize="21600,21600" o:spt="202" path="m,l,21600r21600,l21600,xe">
              <v:stroke joinstyle="miter"/>
              <v:path gradientshapeok="t" o:connecttype="rect"/>
            </v:shapetype>
            <v:shape id="Text Box 9" o:spid="_x0000_s1027" type="#_x0000_t202" alt="OFFICI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4503CF6" w14:textId="77777777" w:rsidR="00005E81" w:rsidRPr="00005E81" w:rsidRDefault="00005E81">
                    <w:pPr>
                      <w:rPr>
                        <w:rFonts w:ascii="Arial" w:eastAsia="Arial" w:hAnsi="Arial" w:cs="Arial"/>
                        <w:color w:val="A80000"/>
                        <w:szCs w:val="24"/>
                      </w:rPr>
                    </w:pPr>
                    <w:r w:rsidRPr="00005E81">
                      <w:rPr>
                        <w:rFonts w:ascii="Arial" w:eastAsia="Arial" w:hAnsi="Arial" w:cs="Arial"/>
                        <w:color w:val="A80000"/>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2F74" w14:textId="74F597B2" w:rsidR="00005E81" w:rsidRDefault="00005E81">
    <w:pPr>
      <w:pStyle w:val="Header"/>
    </w:pPr>
    <w:r>
      <w:rPr>
        <w:noProof/>
      </w:rPr>
      <mc:AlternateContent>
        <mc:Choice Requires="wps">
          <w:drawing>
            <wp:anchor distT="0" distB="0" distL="0" distR="0" simplePos="0" relativeHeight="251658243" behindDoc="0" locked="0" layoutInCell="1" allowOverlap="1" wp14:anchorId="5075A20C" wp14:editId="63C3289D">
              <wp:simplePos x="635" y="635"/>
              <wp:positionH relativeFrom="column">
                <wp:align>center</wp:align>
              </wp:positionH>
              <wp:positionV relativeFrom="paragraph">
                <wp:posOffset>635</wp:posOffset>
              </wp:positionV>
              <wp:extent cx="443865" cy="443865"/>
              <wp:effectExtent l="0" t="0" r="18415" b="889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40EBFA" w14:textId="77777777" w:rsidR="00005E81" w:rsidRPr="00005E81" w:rsidRDefault="00005E81">
                          <w:pPr>
                            <w:rPr>
                              <w:rFonts w:ascii="Arial" w:eastAsia="Arial" w:hAnsi="Arial" w:cs="Arial"/>
                              <w:color w:val="A80000"/>
                              <w:szCs w:val="24"/>
                            </w:rPr>
                          </w:pPr>
                          <w:r w:rsidRPr="00005E81">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75A20C" id="_x0000_t202" coordsize="21600,21600" o:spt="202" path="m,l,21600r21600,l21600,xe">
              <v:stroke joinstyle="miter"/>
              <v:path gradientshapeok="t" o:connecttype="rect"/>
            </v:shapetype>
            <v:shape id="Text Box 10" o:spid="_x0000_s1028" type="#_x0000_t202" alt="OFFICIAL" style="position:absolute;left:0;text-align:left;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C40EBFA" w14:textId="77777777" w:rsidR="00005E81" w:rsidRPr="00005E81" w:rsidRDefault="00005E81">
                    <w:pPr>
                      <w:rPr>
                        <w:rFonts w:ascii="Arial" w:eastAsia="Arial" w:hAnsi="Arial" w:cs="Arial"/>
                        <w:color w:val="A80000"/>
                        <w:szCs w:val="24"/>
                      </w:rPr>
                    </w:pPr>
                    <w:r w:rsidRPr="00005E81">
                      <w:rPr>
                        <w:rFonts w:ascii="Arial" w:eastAsia="Arial" w:hAnsi="Arial" w:cs="Arial"/>
                        <w:color w:val="A80000"/>
                        <w:szCs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C9E93" w14:textId="513D98E8" w:rsidR="00FA7C4E" w:rsidRDefault="00005E81" w:rsidP="001E3C38">
    <w:pPr>
      <w:pStyle w:val="Header"/>
      <w:jc w:val="left"/>
    </w:pPr>
    <w:r>
      <w:rPr>
        <w:noProof/>
        <w:color w:val="415866"/>
      </w:rPr>
      <mc:AlternateContent>
        <mc:Choice Requires="wps">
          <w:drawing>
            <wp:anchor distT="0" distB="0" distL="0" distR="0" simplePos="0" relativeHeight="251658241" behindDoc="0" locked="0" layoutInCell="1" allowOverlap="1" wp14:anchorId="7DB0A554" wp14:editId="431FE435">
              <wp:simplePos x="915035" y="450850"/>
              <wp:positionH relativeFrom="column">
                <wp:align>center</wp:align>
              </wp:positionH>
              <wp:positionV relativeFrom="paragraph">
                <wp:posOffset>635</wp:posOffset>
              </wp:positionV>
              <wp:extent cx="443865" cy="443865"/>
              <wp:effectExtent l="0" t="0" r="18415" b="889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3DF52B" w14:textId="77777777" w:rsidR="00005E81" w:rsidRPr="00005E81" w:rsidRDefault="00005E81">
                          <w:pPr>
                            <w:rPr>
                              <w:rFonts w:ascii="Arial" w:eastAsia="Arial" w:hAnsi="Arial" w:cs="Arial"/>
                              <w:color w:val="A80000"/>
                              <w:szCs w:val="24"/>
                            </w:rPr>
                          </w:pPr>
                          <w:r w:rsidRPr="00005E81">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B0A554" id="_x0000_t202" coordsize="21600,21600" o:spt="202" path="m,l,21600r21600,l21600,xe">
              <v:stroke joinstyle="miter"/>
              <v:path gradientshapeok="t" o:connecttype="rect"/>
            </v:shapetype>
            <v:shape id="Text Box 8" o:spid="_x0000_s1029"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33DF52B" w14:textId="77777777" w:rsidR="00005E81" w:rsidRPr="00005E81" w:rsidRDefault="00005E81">
                    <w:pPr>
                      <w:rPr>
                        <w:rFonts w:ascii="Arial" w:eastAsia="Arial" w:hAnsi="Arial" w:cs="Arial"/>
                        <w:color w:val="A80000"/>
                        <w:szCs w:val="24"/>
                      </w:rPr>
                    </w:pPr>
                    <w:r w:rsidRPr="00005E81">
                      <w:rPr>
                        <w:rFonts w:ascii="Arial" w:eastAsia="Arial" w:hAnsi="Arial" w:cs="Arial"/>
                        <w:color w:val="A80000"/>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5pt;height:11.55pt;visibility:visible;mso-wrap-style:square" o:bullet="t">
        <v:imagedata r:id="rId1" o:title=""/>
      </v:shape>
    </w:pict>
  </w:numPicBullet>
  <w:abstractNum w:abstractNumId="0" w15:restartNumberingAfterBreak="0">
    <w:nsid w:val="0C1E1F8A"/>
    <w:multiLevelType w:val="hybridMultilevel"/>
    <w:tmpl w:val="FE3E34D0"/>
    <w:lvl w:ilvl="0" w:tplc="8ECEE29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D052E50"/>
    <w:multiLevelType w:val="hybridMultilevel"/>
    <w:tmpl w:val="EFD44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285675"/>
    <w:multiLevelType w:val="hybridMultilevel"/>
    <w:tmpl w:val="66D8DD12"/>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4A354A0"/>
    <w:multiLevelType w:val="hybridMultilevel"/>
    <w:tmpl w:val="9F2AB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F63EA9"/>
    <w:multiLevelType w:val="hybridMultilevel"/>
    <w:tmpl w:val="67DCE5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C65BF1"/>
    <w:multiLevelType w:val="hybridMultilevel"/>
    <w:tmpl w:val="E2E03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DE3DF4"/>
    <w:multiLevelType w:val="hybridMultilevel"/>
    <w:tmpl w:val="0F709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69106D"/>
    <w:multiLevelType w:val="hybridMultilevel"/>
    <w:tmpl w:val="C7CA4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1A7DB3"/>
    <w:multiLevelType w:val="hybridMultilevel"/>
    <w:tmpl w:val="2A426D04"/>
    <w:lvl w:ilvl="0" w:tplc="CE7AD01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8E79F2"/>
    <w:multiLevelType w:val="hybridMultilevel"/>
    <w:tmpl w:val="0610D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2530D7"/>
    <w:multiLevelType w:val="hybridMultilevel"/>
    <w:tmpl w:val="D9BED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D50B76"/>
    <w:multiLevelType w:val="hybridMultilevel"/>
    <w:tmpl w:val="DC0EC346"/>
    <w:lvl w:ilvl="0" w:tplc="2AC8B004">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AC5BCC"/>
    <w:multiLevelType w:val="multilevel"/>
    <w:tmpl w:val="9064DB5A"/>
    <w:lvl w:ilvl="0">
      <w:start w:val="1"/>
      <w:numFmt w:val="decimal"/>
      <w:pStyle w:val="CabStandard"/>
      <w:lvlText w:val="%1."/>
      <w:lvlJc w:val="left"/>
      <w:pPr>
        <w:tabs>
          <w:tab w:val="num" w:pos="720"/>
        </w:tabs>
        <w:ind w:left="720" w:hanging="720"/>
      </w:pPr>
      <w:rPr>
        <w:rFonts w:hint="default"/>
        <w:color w:val="auto"/>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3" w15:restartNumberingAfterBreak="0">
    <w:nsid w:val="331D0C80"/>
    <w:multiLevelType w:val="hybridMultilevel"/>
    <w:tmpl w:val="77CC2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52C86"/>
    <w:multiLevelType w:val="multilevel"/>
    <w:tmpl w:val="3B4651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16" w:hanging="576"/>
      </w:pPr>
      <w:rPr>
        <w:rFonts w:hint="default"/>
        <w:color w:val="7030A0"/>
      </w:rPr>
    </w:lvl>
    <w:lvl w:ilvl="2">
      <w:start w:val="1"/>
      <w:numFmt w:val="decimal"/>
      <w:pStyle w:val="Heading3"/>
      <w:lvlText w:val="%1.%2.%3"/>
      <w:lvlJc w:val="left"/>
      <w:pPr>
        <w:ind w:left="3273" w:hanging="720"/>
      </w:pPr>
      <w:rPr>
        <w:rFonts w:hint="default"/>
        <w:sz w:val="24"/>
        <w:szCs w:val="24"/>
      </w:rPr>
    </w:lvl>
    <w:lvl w:ilvl="3">
      <w:start w:val="1"/>
      <w:numFmt w:val="decimal"/>
      <w:pStyle w:val="Heading4"/>
      <w:lvlText w:val="%1.%2.%3.%4"/>
      <w:lvlJc w:val="left"/>
      <w:pPr>
        <w:ind w:left="-128" w:hanging="864"/>
      </w:pPr>
    </w:lvl>
    <w:lvl w:ilvl="4">
      <w:start w:val="1"/>
      <w:numFmt w:val="decimal"/>
      <w:pStyle w:val="Heading5"/>
      <w:lvlText w:val="%1.%2.%3.%4.%5"/>
      <w:lvlJc w:val="left"/>
      <w:pPr>
        <w:ind w:left="16" w:hanging="1008"/>
      </w:pPr>
      <w:rPr>
        <w:rFonts w:hint="default"/>
      </w:rPr>
    </w:lvl>
    <w:lvl w:ilvl="5">
      <w:start w:val="1"/>
      <w:numFmt w:val="decimal"/>
      <w:pStyle w:val="Heading6"/>
      <w:lvlText w:val="%1.%2.%3.%4.%5.%6"/>
      <w:lvlJc w:val="left"/>
      <w:pPr>
        <w:ind w:left="160" w:hanging="1152"/>
      </w:pPr>
      <w:rPr>
        <w:rFonts w:hint="default"/>
      </w:rPr>
    </w:lvl>
    <w:lvl w:ilvl="6">
      <w:start w:val="1"/>
      <w:numFmt w:val="decimal"/>
      <w:pStyle w:val="Heading7"/>
      <w:lvlText w:val="%1.%2.%3.%4.%5.%6.%7"/>
      <w:lvlJc w:val="left"/>
      <w:pPr>
        <w:ind w:left="304" w:hanging="1296"/>
      </w:pPr>
      <w:rPr>
        <w:rFonts w:hint="default"/>
      </w:rPr>
    </w:lvl>
    <w:lvl w:ilvl="7">
      <w:start w:val="1"/>
      <w:numFmt w:val="decimal"/>
      <w:pStyle w:val="Heading8"/>
      <w:lvlText w:val="%1.%2.%3.%4.%5.%6.%7.%8"/>
      <w:lvlJc w:val="left"/>
      <w:pPr>
        <w:ind w:left="448" w:hanging="1440"/>
      </w:pPr>
      <w:rPr>
        <w:rFonts w:hint="default"/>
      </w:rPr>
    </w:lvl>
    <w:lvl w:ilvl="8">
      <w:start w:val="1"/>
      <w:numFmt w:val="decimal"/>
      <w:pStyle w:val="Heading9"/>
      <w:lvlText w:val="%1.%2.%3.%4.%5.%6.%7.%8.%9"/>
      <w:lvlJc w:val="left"/>
      <w:pPr>
        <w:ind w:left="592" w:hanging="1584"/>
      </w:pPr>
      <w:rPr>
        <w:rFonts w:hint="default"/>
      </w:rPr>
    </w:lvl>
  </w:abstractNum>
  <w:abstractNum w:abstractNumId="15" w15:restartNumberingAfterBreak="0">
    <w:nsid w:val="35025E8F"/>
    <w:multiLevelType w:val="hybridMultilevel"/>
    <w:tmpl w:val="C41AC76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680E2C"/>
    <w:multiLevelType w:val="hybridMultilevel"/>
    <w:tmpl w:val="9D786CAC"/>
    <w:lvl w:ilvl="0" w:tplc="E9261BC4">
      <w:start w:val="9"/>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A5227EC"/>
    <w:multiLevelType w:val="hybridMultilevel"/>
    <w:tmpl w:val="9BEA0610"/>
    <w:lvl w:ilvl="0" w:tplc="0C090007">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F544D48"/>
    <w:multiLevelType w:val="hybridMultilevel"/>
    <w:tmpl w:val="E6EA337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0F24938"/>
    <w:multiLevelType w:val="hybridMultilevel"/>
    <w:tmpl w:val="68A4FA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EA6DC1"/>
    <w:multiLevelType w:val="hybridMultilevel"/>
    <w:tmpl w:val="85102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63179"/>
    <w:multiLevelType w:val="multilevel"/>
    <w:tmpl w:val="4646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8E3806"/>
    <w:multiLevelType w:val="hybridMultilevel"/>
    <w:tmpl w:val="640EF7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53293A"/>
    <w:multiLevelType w:val="hybridMultilevel"/>
    <w:tmpl w:val="9B5A7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5E7F04"/>
    <w:multiLevelType w:val="hybridMultilevel"/>
    <w:tmpl w:val="1DD0F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8B2E52"/>
    <w:multiLevelType w:val="hybridMultilevel"/>
    <w:tmpl w:val="F5F20B40"/>
    <w:lvl w:ilvl="0" w:tplc="2AC8B004">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BB7479"/>
    <w:multiLevelType w:val="hybridMultilevel"/>
    <w:tmpl w:val="B5FE4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E20622"/>
    <w:multiLevelType w:val="hybridMultilevel"/>
    <w:tmpl w:val="CA442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A0610E"/>
    <w:multiLevelType w:val="multilevel"/>
    <w:tmpl w:val="2228B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1619BE"/>
    <w:multiLevelType w:val="hybridMultilevel"/>
    <w:tmpl w:val="8D266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C4C790F"/>
    <w:multiLevelType w:val="hybridMultilevel"/>
    <w:tmpl w:val="0FB4B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FF00AC0"/>
    <w:multiLevelType w:val="hybridMultilevel"/>
    <w:tmpl w:val="50A2E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10F17EE"/>
    <w:multiLevelType w:val="hybridMultilevel"/>
    <w:tmpl w:val="765E5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982318"/>
    <w:multiLevelType w:val="hybridMultilevel"/>
    <w:tmpl w:val="37AC2144"/>
    <w:lvl w:ilvl="0" w:tplc="0C090007">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443701"/>
    <w:multiLevelType w:val="hybridMultilevel"/>
    <w:tmpl w:val="BD96B574"/>
    <w:lvl w:ilvl="0" w:tplc="2AC8B004">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5936421">
    <w:abstractNumId w:val="8"/>
  </w:num>
  <w:num w:numId="2" w16cid:durableId="1594898200">
    <w:abstractNumId w:val="14"/>
  </w:num>
  <w:num w:numId="3" w16cid:durableId="948395521">
    <w:abstractNumId w:val="28"/>
  </w:num>
  <w:num w:numId="4" w16cid:durableId="461192630">
    <w:abstractNumId w:val="9"/>
  </w:num>
  <w:num w:numId="5" w16cid:durableId="2001300957">
    <w:abstractNumId w:val="3"/>
  </w:num>
  <w:num w:numId="6" w16cid:durableId="2060666288">
    <w:abstractNumId w:val="22"/>
  </w:num>
  <w:num w:numId="7" w16cid:durableId="586617575">
    <w:abstractNumId w:val="26"/>
  </w:num>
  <w:num w:numId="8" w16cid:durableId="708065064">
    <w:abstractNumId w:val="15"/>
  </w:num>
  <w:num w:numId="9" w16cid:durableId="426460505">
    <w:abstractNumId w:val="4"/>
  </w:num>
  <w:num w:numId="10" w16cid:durableId="753819766">
    <w:abstractNumId w:val="0"/>
  </w:num>
  <w:num w:numId="11" w16cid:durableId="557740883">
    <w:abstractNumId w:val="12"/>
  </w:num>
  <w:num w:numId="12" w16cid:durableId="98528924">
    <w:abstractNumId w:val="33"/>
  </w:num>
  <w:num w:numId="13" w16cid:durableId="296223815">
    <w:abstractNumId w:val="17"/>
  </w:num>
  <w:num w:numId="14" w16cid:durableId="2098557772">
    <w:abstractNumId w:val="31"/>
  </w:num>
  <w:num w:numId="15" w16cid:durableId="1000162794">
    <w:abstractNumId w:val="30"/>
  </w:num>
  <w:num w:numId="16" w16cid:durableId="1098208410">
    <w:abstractNumId w:val="32"/>
  </w:num>
  <w:num w:numId="17" w16cid:durableId="539249270">
    <w:abstractNumId w:val="24"/>
  </w:num>
  <w:num w:numId="18" w16cid:durableId="2104184124">
    <w:abstractNumId w:val="16"/>
  </w:num>
  <w:num w:numId="19" w16cid:durableId="1243760325">
    <w:abstractNumId w:val="13"/>
  </w:num>
  <w:num w:numId="20" w16cid:durableId="507674032">
    <w:abstractNumId w:val="7"/>
  </w:num>
  <w:num w:numId="21" w16cid:durableId="114833516">
    <w:abstractNumId w:val="19"/>
  </w:num>
  <w:num w:numId="22" w16cid:durableId="1924410700">
    <w:abstractNumId w:val="14"/>
  </w:num>
  <w:num w:numId="23" w16cid:durableId="485705113">
    <w:abstractNumId w:val="14"/>
  </w:num>
  <w:num w:numId="24" w16cid:durableId="1767311243">
    <w:abstractNumId w:val="14"/>
  </w:num>
  <w:num w:numId="25" w16cid:durableId="411127742">
    <w:abstractNumId w:val="14"/>
  </w:num>
  <w:num w:numId="26" w16cid:durableId="1512450278">
    <w:abstractNumId w:val="20"/>
  </w:num>
  <w:num w:numId="27" w16cid:durableId="1244143393">
    <w:abstractNumId w:val="27"/>
  </w:num>
  <w:num w:numId="28" w16cid:durableId="1039429066">
    <w:abstractNumId w:val="6"/>
  </w:num>
  <w:num w:numId="29" w16cid:durableId="1865242281">
    <w:abstractNumId w:val="23"/>
  </w:num>
  <w:num w:numId="30" w16cid:durableId="1494491672">
    <w:abstractNumId w:val="5"/>
  </w:num>
  <w:num w:numId="31" w16cid:durableId="1580020191">
    <w:abstractNumId w:val="29"/>
  </w:num>
  <w:num w:numId="32" w16cid:durableId="1253852835">
    <w:abstractNumId w:val="25"/>
  </w:num>
  <w:num w:numId="33" w16cid:durableId="1308559197">
    <w:abstractNumId w:val="11"/>
  </w:num>
  <w:num w:numId="34" w16cid:durableId="594655">
    <w:abstractNumId w:val="2"/>
  </w:num>
  <w:num w:numId="35" w16cid:durableId="2038237980">
    <w:abstractNumId w:val="18"/>
  </w:num>
  <w:num w:numId="36" w16cid:durableId="640694903">
    <w:abstractNumId w:val="14"/>
  </w:num>
  <w:num w:numId="37" w16cid:durableId="1007248623">
    <w:abstractNumId w:val="21"/>
  </w:num>
  <w:num w:numId="38" w16cid:durableId="2130512715">
    <w:abstractNumId w:val="34"/>
  </w:num>
  <w:num w:numId="39" w16cid:durableId="1353724996">
    <w:abstractNumId w:val="14"/>
  </w:num>
  <w:num w:numId="40" w16cid:durableId="2038038747">
    <w:abstractNumId w:val="1"/>
  </w:num>
  <w:num w:numId="41" w16cid:durableId="789395350">
    <w:abstractNumId w:val="14"/>
  </w:num>
  <w:num w:numId="42" w16cid:durableId="921261966">
    <w:abstractNumId w:val="10"/>
  </w:num>
  <w:num w:numId="43" w16cid:durableId="23196441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27"/>
    <w:rsid w:val="00000CD1"/>
    <w:rsid w:val="00002804"/>
    <w:rsid w:val="00003520"/>
    <w:rsid w:val="00003ECB"/>
    <w:rsid w:val="000054FA"/>
    <w:rsid w:val="00005D58"/>
    <w:rsid w:val="00005E81"/>
    <w:rsid w:val="00006F8D"/>
    <w:rsid w:val="00010055"/>
    <w:rsid w:val="00010765"/>
    <w:rsid w:val="00012726"/>
    <w:rsid w:val="000151A5"/>
    <w:rsid w:val="00015DDC"/>
    <w:rsid w:val="00016BC3"/>
    <w:rsid w:val="00016E5E"/>
    <w:rsid w:val="00017DBC"/>
    <w:rsid w:val="000222E6"/>
    <w:rsid w:val="000239C9"/>
    <w:rsid w:val="00024569"/>
    <w:rsid w:val="00024DD7"/>
    <w:rsid w:val="000264AD"/>
    <w:rsid w:val="00027628"/>
    <w:rsid w:val="0003023A"/>
    <w:rsid w:val="0003065C"/>
    <w:rsid w:val="00031FB8"/>
    <w:rsid w:val="00032766"/>
    <w:rsid w:val="00033A4B"/>
    <w:rsid w:val="0003502B"/>
    <w:rsid w:val="000367FD"/>
    <w:rsid w:val="00036E98"/>
    <w:rsid w:val="000372F2"/>
    <w:rsid w:val="0004007C"/>
    <w:rsid w:val="0004177E"/>
    <w:rsid w:val="0004313C"/>
    <w:rsid w:val="00043A68"/>
    <w:rsid w:val="0004460F"/>
    <w:rsid w:val="00044754"/>
    <w:rsid w:val="00045571"/>
    <w:rsid w:val="00047C28"/>
    <w:rsid w:val="00047EC0"/>
    <w:rsid w:val="000532AB"/>
    <w:rsid w:val="0005371F"/>
    <w:rsid w:val="000566EC"/>
    <w:rsid w:val="00057889"/>
    <w:rsid w:val="00063117"/>
    <w:rsid w:val="000638DE"/>
    <w:rsid w:val="00063B9B"/>
    <w:rsid w:val="000651E6"/>
    <w:rsid w:val="00065F9B"/>
    <w:rsid w:val="000667B7"/>
    <w:rsid w:val="000667E3"/>
    <w:rsid w:val="000676FA"/>
    <w:rsid w:val="00070E0F"/>
    <w:rsid w:val="00071D70"/>
    <w:rsid w:val="0007235E"/>
    <w:rsid w:val="0007333D"/>
    <w:rsid w:val="00073C55"/>
    <w:rsid w:val="00075B33"/>
    <w:rsid w:val="000765FA"/>
    <w:rsid w:val="00077203"/>
    <w:rsid w:val="0008132B"/>
    <w:rsid w:val="00082D17"/>
    <w:rsid w:val="000842AC"/>
    <w:rsid w:val="000856C1"/>
    <w:rsid w:val="000875D6"/>
    <w:rsid w:val="00087AC1"/>
    <w:rsid w:val="00087E0A"/>
    <w:rsid w:val="00087FD8"/>
    <w:rsid w:val="00090018"/>
    <w:rsid w:val="00090AAC"/>
    <w:rsid w:val="000916EE"/>
    <w:rsid w:val="00092586"/>
    <w:rsid w:val="000947D1"/>
    <w:rsid w:val="00096E49"/>
    <w:rsid w:val="00097436"/>
    <w:rsid w:val="000A125D"/>
    <w:rsid w:val="000A1ECE"/>
    <w:rsid w:val="000A287A"/>
    <w:rsid w:val="000A386E"/>
    <w:rsid w:val="000A58FA"/>
    <w:rsid w:val="000A697E"/>
    <w:rsid w:val="000A6A36"/>
    <w:rsid w:val="000B1A35"/>
    <w:rsid w:val="000B3826"/>
    <w:rsid w:val="000B3885"/>
    <w:rsid w:val="000B38FD"/>
    <w:rsid w:val="000B3F1B"/>
    <w:rsid w:val="000B47EB"/>
    <w:rsid w:val="000B58A7"/>
    <w:rsid w:val="000B5F28"/>
    <w:rsid w:val="000B7F9F"/>
    <w:rsid w:val="000C0C8A"/>
    <w:rsid w:val="000C34EA"/>
    <w:rsid w:val="000C4432"/>
    <w:rsid w:val="000C4EAD"/>
    <w:rsid w:val="000C5494"/>
    <w:rsid w:val="000C6CE2"/>
    <w:rsid w:val="000C7046"/>
    <w:rsid w:val="000C744E"/>
    <w:rsid w:val="000C74A5"/>
    <w:rsid w:val="000C7D0B"/>
    <w:rsid w:val="000D037B"/>
    <w:rsid w:val="000D12F6"/>
    <w:rsid w:val="000D1A33"/>
    <w:rsid w:val="000D2378"/>
    <w:rsid w:val="000D2779"/>
    <w:rsid w:val="000D35CC"/>
    <w:rsid w:val="000D3618"/>
    <w:rsid w:val="000D4084"/>
    <w:rsid w:val="000D420F"/>
    <w:rsid w:val="000D435B"/>
    <w:rsid w:val="000D4991"/>
    <w:rsid w:val="000D4D9A"/>
    <w:rsid w:val="000D5C34"/>
    <w:rsid w:val="000D6342"/>
    <w:rsid w:val="000D71DB"/>
    <w:rsid w:val="000E1755"/>
    <w:rsid w:val="000E26B4"/>
    <w:rsid w:val="000E2B30"/>
    <w:rsid w:val="000E360E"/>
    <w:rsid w:val="000E54D7"/>
    <w:rsid w:val="000E6013"/>
    <w:rsid w:val="000E6318"/>
    <w:rsid w:val="000E6605"/>
    <w:rsid w:val="000E694F"/>
    <w:rsid w:val="000E6A6D"/>
    <w:rsid w:val="000F07F0"/>
    <w:rsid w:val="000F1100"/>
    <w:rsid w:val="000F4BB5"/>
    <w:rsid w:val="000F704F"/>
    <w:rsid w:val="000F7CAE"/>
    <w:rsid w:val="000F7F8C"/>
    <w:rsid w:val="0010067B"/>
    <w:rsid w:val="00102C36"/>
    <w:rsid w:val="00103C70"/>
    <w:rsid w:val="0010594F"/>
    <w:rsid w:val="001062AA"/>
    <w:rsid w:val="00106489"/>
    <w:rsid w:val="001068AE"/>
    <w:rsid w:val="001068DB"/>
    <w:rsid w:val="001120E3"/>
    <w:rsid w:val="00112103"/>
    <w:rsid w:val="00112EE8"/>
    <w:rsid w:val="001130E9"/>
    <w:rsid w:val="00113EB3"/>
    <w:rsid w:val="0011444C"/>
    <w:rsid w:val="0011484D"/>
    <w:rsid w:val="00122E36"/>
    <w:rsid w:val="00123529"/>
    <w:rsid w:val="00123CB8"/>
    <w:rsid w:val="001247CB"/>
    <w:rsid w:val="00124981"/>
    <w:rsid w:val="00125DAC"/>
    <w:rsid w:val="00127017"/>
    <w:rsid w:val="00127F9D"/>
    <w:rsid w:val="001303BA"/>
    <w:rsid w:val="00132A79"/>
    <w:rsid w:val="001339D5"/>
    <w:rsid w:val="001373C2"/>
    <w:rsid w:val="00137F64"/>
    <w:rsid w:val="001414EC"/>
    <w:rsid w:val="0014267D"/>
    <w:rsid w:val="00142A94"/>
    <w:rsid w:val="00143326"/>
    <w:rsid w:val="001438B6"/>
    <w:rsid w:val="00143A74"/>
    <w:rsid w:val="00143B38"/>
    <w:rsid w:val="001440DC"/>
    <w:rsid w:val="001444C7"/>
    <w:rsid w:val="00145E2E"/>
    <w:rsid w:val="0014669C"/>
    <w:rsid w:val="00146A15"/>
    <w:rsid w:val="00146B78"/>
    <w:rsid w:val="0014737F"/>
    <w:rsid w:val="0014745A"/>
    <w:rsid w:val="001475EB"/>
    <w:rsid w:val="001477EE"/>
    <w:rsid w:val="001478F3"/>
    <w:rsid w:val="001500C1"/>
    <w:rsid w:val="00152ADB"/>
    <w:rsid w:val="00153FEE"/>
    <w:rsid w:val="00154D2F"/>
    <w:rsid w:val="00155991"/>
    <w:rsid w:val="00155FE8"/>
    <w:rsid w:val="001606A1"/>
    <w:rsid w:val="00161AB7"/>
    <w:rsid w:val="001634D0"/>
    <w:rsid w:val="00163E35"/>
    <w:rsid w:val="0016641E"/>
    <w:rsid w:val="00166E63"/>
    <w:rsid w:val="00167292"/>
    <w:rsid w:val="00171AD9"/>
    <w:rsid w:val="001722D3"/>
    <w:rsid w:val="00172315"/>
    <w:rsid w:val="001725F5"/>
    <w:rsid w:val="00172BF1"/>
    <w:rsid w:val="00173F38"/>
    <w:rsid w:val="00174C44"/>
    <w:rsid w:val="0018051B"/>
    <w:rsid w:val="0018236C"/>
    <w:rsid w:val="00183955"/>
    <w:rsid w:val="00184B21"/>
    <w:rsid w:val="001851D1"/>
    <w:rsid w:val="001862D0"/>
    <w:rsid w:val="00187550"/>
    <w:rsid w:val="0019106F"/>
    <w:rsid w:val="00191CAE"/>
    <w:rsid w:val="0019230D"/>
    <w:rsid w:val="00192FFF"/>
    <w:rsid w:val="001935D5"/>
    <w:rsid w:val="00193EF1"/>
    <w:rsid w:val="0019525E"/>
    <w:rsid w:val="00196C31"/>
    <w:rsid w:val="001A0178"/>
    <w:rsid w:val="001A0E4C"/>
    <w:rsid w:val="001A1B7B"/>
    <w:rsid w:val="001A2849"/>
    <w:rsid w:val="001A2A49"/>
    <w:rsid w:val="001A4144"/>
    <w:rsid w:val="001A4B28"/>
    <w:rsid w:val="001A5CFB"/>
    <w:rsid w:val="001A6CC0"/>
    <w:rsid w:val="001A7191"/>
    <w:rsid w:val="001A797D"/>
    <w:rsid w:val="001B05AF"/>
    <w:rsid w:val="001B0BDA"/>
    <w:rsid w:val="001B1A0A"/>
    <w:rsid w:val="001B21C2"/>
    <w:rsid w:val="001B229F"/>
    <w:rsid w:val="001B2BD9"/>
    <w:rsid w:val="001B2E35"/>
    <w:rsid w:val="001B33FD"/>
    <w:rsid w:val="001B3ED8"/>
    <w:rsid w:val="001B617F"/>
    <w:rsid w:val="001B6482"/>
    <w:rsid w:val="001B6C05"/>
    <w:rsid w:val="001B6F7F"/>
    <w:rsid w:val="001B737F"/>
    <w:rsid w:val="001C0661"/>
    <w:rsid w:val="001C0FB5"/>
    <w:rsid w:val="001C1356"/>
    <w:rsid w:val="001C1803"/>
    <w:rsid w:val="001C2CB3"/>
    <w:rsid w:val="001C3718"/>
    <w:rsid w:val="001C38A1"/>
    <w:rsid w:val="001C519D"/>
    <w:rsid w:val="001C552B"/>
    <w:rsid w:val="001C752F"/>
    <w:rsid w:val="001D0595"/>
    <w:rsid w:val="001D05B2"/>
    <w:rsid w:val="001D05F6"/>
    <w:rsid w:val="001D0C4D"/>
    <w:rsid w:val="001D14C6"/>
    <w:rsid w:val="001D48C2"/>
    <w:rsid w:val="001D646E"/>
    <w:rsid w:val="001D69DD"/>
    <w:rsid w:val="001D73DA"/>
    <w:rsid w:val="001E11B3"/>
    <w:rsid w:val="001E158D"/>
    <w:rsid w:val="001E1ED3"/>
    <w:rsid w:val="001E2A1C"/>
    <w:rsid w:val="001E39DB"/>
    <w:rsid w:val="001E3C38"/>
    <w:rsid w:val="001E5690"/>
    <w:rsid w:val="001E66C9"/>
    <w:rsid w:val="001E6DBF"/>
    <w:rsid w:val="001E719E"/>
    <w:rsid w:val="001E7926"/>
    <w:rsid w:val="001F02CF"/>
    <w:rsid w:val="001F222B"/>
    <w:rsid w:val="001F2912"/>
    <w:rsid w:val="001F2F9B"/>
    <w:rsid w:val="001F42AF"/>
    <w:rsid w:val="001F4C4F"/>
    <w:rsid w:val="001F553F"/>
    <w:rsid w:val="001F6C6F"/>
    <w:rsid w:val="00200E79"/>
    <w:rsid w:val="0020119A"/>
    <w:rsid w:val="00202D0F"/>
    <w:rsid w:val="00204159"/>
    <w:rsid w:val="00205333"/>
    <w:rsid w:val="002063CB"/>
    <w:rsid w:val="00210385"/>
    <w:rsid w:val="002104E0"/>
    <w:rsid w:val="00211ABC"/>
    <w:rsid w:val="0021224E"/>
    <w:rsid w:val="002125E4"/>
    <w:rsid w:val="002126AC"/>
    <w:rsid w:val="002128F8"/>
    <w:rsid w:val="00213375"/>
    <w:rsid w:val="002147E7"/>
    <w:rsid w:val="00216DBA"/>
    <w:rsid w:val="00217425"/>
    <w:rsid w:val="00222CB8"/>
    <w:rsid w:val="00223165"/>
    <w:rsid w:val="002253A7"/>
    <w:rsid w:val="002258FD"/>
    <w:rsid w:val="0022687E"/>
    <w:rsid w:val="00226BA3"/>
    <w:rsid w:val="0022794F"/>
    <w:rsid w:val="00230D8D"/>
    <w:rsid w:val="00232D7C"/>
    <w:rsid w:val="00233958"/>
    <w:rsid w:val="00235221"/>
    <w:rsid w:val="002356E9"/>
    <w:rsid w:val="00236D99"/>
    <w:rsid w:val="0023721A"/>
    <w:rsid w:val="002374D9"/>
    <w:rsid w:val="00237CF2"/>
    <w:rsid w:val="00240CB9"/>
    <w:rsid w:val="002419C0"/>
    <w:rsid w:val="0024204F"/>
    <w:rsid w:val="0024219C"/>
    <w:rsid w:val="0024285A"/>
    <w:rsid w:val="00244AE0"/>
    <w:rsid w:val="00244DA4"/>
    <w:rsid w:val="00247401"/>
    <w:rsid w:val="00247598"/>
    <w:rsid w:val="00247C0A"/>
    <w:rsid w:val="002516A2"/>
    <w:rsid w:val="0025199F"/>
    <w:rsid w:val="00251EB1"/>
    <w:rsid w:val="0025240A"/>
    <w:rsid w:val="00252BFC"/>
    <w:rsid w:val="00252D58"/>
    <w:rsid w:val="00252EB8"/>
    <w:rsid w:val="002534E4"/>
    <w:rsid w:val="00253D76"/>
    <w:rsid w:val="00254C61"/>
    <w:rsid w:val="00254FA5"/>
    <w:rsid w:val="002567C8"/>
    <w:rsid w:val="00256D42"/>
    <w:rsid w:val="002619A1"/>
    <w:rsid w:val="002649D6"/>
    <w:rsid w:val="0026510E"/>
    <w:rsid w:val="00265361"/>
    <w:rsid w:val="002659E8"/>
    <w:rsid w:val="002663BA"/>
    <w:rsid w:val="002667D1"/>
    <w:rsid w:val="00266D1D"/>
    <w:rsid w:val="00267140"/>
    <w:rsid w:val="00267800"/>
    <w:rsid w:val="0027022B"/>
    <w:rsid w:val="00270E77"/>
    <w:rsid w:val="002710D9"/>
    <w:rsid w:val="00271136"/>
    <w:rsid w:val="00272D0F"/>
    <w:rsid w:val="00272E7C"/>
    <w:rsid w:val="00273C6A"/>
    <w:rsid w:val="002754CF"/>
    <w:rsid w:val="0027591E"/>
    <w:rsid w:val="00277099"/>
    <w:rsid w:val="00280031"/>
    <w:rsid w:val="00280048"/>
    <w:rsid w:val="00280625"/>
    <w:rsid w:val="002807AA"/>
    <w:rsid w:val="00281412"/>
    <w:rsid w:val="002816FB"/>
    <w:rsid w:val="00282878"/>
    <w:rsid w:val="00283717"/>
    <w:rsid w:val="002843E5"/>
    <w:rsid w:val="0028494C"/>
    <w:rsid w:val="002852C3"/>
    <w:rsid w:val="00285FDA"/>
    <w:rsid w:val="00291870"/>
    <w:rsid w:val="00294717"/>
    <w:rsid w:val="00295430"/>
    <w:rsid w:val="002961AD"/>
    <w:rsid w:val="002962EC"/>
    <w:rsid w:val="00297FF7"/>
    <w:rsid w:val="002A2F14"/>
    <w:rsid w:val="002A3615"/>
    <w:rsid w:val="002A450A"/>
    <w:rsid w:val="002A5EBA"/>
    <w:rsid w:val="002A76D8"/>
    <w:rsid w:val="002B2B65"/>
    <w:rsid w:val="002B4246"/>
    <w:rsid w:val="002B4876"/>
    <w:rsid w:val="002B4D1E"/>
    <w:rsid w:val="002B56E3"/>
    <w:rsid w:val="002B5F7A"/>
    <w:rsid w:val="002B604C"/>
    <w:rsid w:val="002B7E69"/>
    <w:rsid w:val="002C1FF6"/>
    <w:rsid w:val="002C47B6"/>
    <w:rsid w:val="002C4BA9"/>
    <w:rsid w:val="002C4C09"/>
    <w:rsid w:val="002C624E"/>
    <w:rsid w:val="002C6775"/>
    <w:rsid w:val="002C751E"/>
    <w:rsid w:val="002C7D6A"/>
    <w:rsid w:val="002D00C4"/>
    <w:rsid w:val="002D0176"/>
    <w:rsid w:val="002D1C71"/>
    <w:rsid w:val="002D2C4F"/>
    <w:rsid w:val="002D3550"/>
    <w:rsid w:val="002D394A"/>
    <w:rsid w:val="002D3FC6"/>
    <w:rsid w:val="002D41FB"/>
    <w:rsid w:val="002D4D38"/>
    <w:rsid w:val="002D66E1"/>
    <w:rsid w:val="002E11C4"/>
    <w:rsid w:val="002E1977"/>
    <w:rsid w:val="002E1CC8"/>
    <w:rsid w:val="002E27B9"/>
    <w:rsid w:val="002E2D4F"/>
    <w:rsid w:val="002E2F56"/>
    <w:rsid w:val="002E465C"/>
    <w:rsid w:val="002E7071"/>
    <w:rsid w:val="002E7510"/>
    <w:rsid w:val="002E7D37"/>
    <w:rsid w:val="002F010F"/>
    <w:rsid w:val="002F100D"/>
    <w:rsid w:val="002F1EEF"/>
    <w:rsid w:val="002F2739"/>
    <w:rsid w:val="002F34E5"/>
    <w:rsid w:val="002F3505"/>
    <w:rsid w:val="002F352F"/>
    <w:rsid w:val="002F4607"/>
    <w:rsid w:val="002F47A0"/>
    <w:rsid w:val="002F5642"/>
    <w:rsid w:val="002F5BD9"/>
    <w:rsid w:val="002F7913"/>
    <w:rsid w:val="003038AD"/>
    <w:rsid w:val="00304C8B"/>
    <w:rsid w:val="00305C16"/>
    <w:rsid w:val="003128A4"/>
    <w:rsid w:val="00313AEC"/>
    <w:rsid w:val="00314246"/>
    <w:rsid w:val="00314B23"/>
    <w:rsid w:val="003154B1"/>
    <w:rsid w:val="003154EC"/>
    <w:rsid w:val="00316056"/>
    <w:rsid w:val="00317209"/>
    <w:rsid w:val="003174F4"/>
    <w:rsid w:val="00320039"/>
    <w:rsid w:val="0032049D"/>
    <w:rsid w:val="00320FA5"/>
    <w:rsid w:val="003212A9"/>
    <w:rsid w:val="00321A55"/>
    <w:rsid w:val="00323D27"/>
    <w:rsid w:val="00323EDB"/>
    <w:rsid w:val="003240C2"/>
    <w:rsid w:val="00325027"/>
    <w:rsid w:val="00326116"/>
    <w:rsid w:val="003266B2"/>
    <w:rsid w:val="00326984"/>
    <w:rsid w:val="00326C37"/>
    <w:rsid w:val="00327A17"/>
    <w:rsid w:val="00327F1C"/>
    <w:rsid w:val="00331880"/>
    <w:rsid w:val="00331B42"/>
    <w:rsid w:val="00332EF1"/>
    <w:rsid w:val="00333723"/>
    <w:rsid w:val="00333797"/>
    <w:rsid w:val="00333B09"/>
    <w:rsid w:val="00336850"/>
    <w:rsid w:val="003369D1"/>
    <w:rsid w:val="00337261"/>
    <w:rsid w:val="00342447"/>
    <w:rsid w:val="00342C14"/>
    <w:rsid w:val="003434D9"/>
    <w:rsid w:val="0034396C"/>
    <w:rsid w:val="0034454C"/>
    <w:rsid w:val="0034526A"/>
    <w:rsid w:val="00345E2F"/>
    <w:rsid w:val="00346358"/>
    <w:rsid w:val="00350226"/>
    <w:rsid w:val="00350429"/>
    <w:rsid w:val="00351B32"/>
    <w:rsid w:val="00352217"/>
    <w:rsid w:val="00352F7E"/>
    <w:rsid w:val="0035507C"/>
    <w:rsid w:val="003552EE"/>
    <w:rsid w:val="0035606D"/>
    <w:rsid w:val="003560D9"/>
    <w:rsid w:val="00357361"/>
    <w:rsid w:val="003603B5"/>
    <w:rsid w:val="0036043B"/>
    <w:rsid w:val="003611D3"/>
    <w:rsid w:val="00361676"/>
    <w:rsid w:val="00362234"/>
    <w:rsid w:val="0036275E"/>
    <w:rsid w:val="00362783"/>
    <w:rsid w:val="00362DA7"/>
    <w:rsid w:val="00363861"/>
    <w:rsid w:val="0036456A"/>
    <w:rsid w:val="00364850"/>
    <w:rsid w:val="00370CBF"/>
    <w:rsid w:val="00371080"/>
    <w:rsid w:val="003715DF"/>
    <w:rsid w:val="0037282D"/>
    <w:rsid w:val="00374A30"/>
    <w:rsid w:val="00375967"/>
    <w:rsid w:val="00376177"/>
    <w:rsid w:val="00376675"/>
    <w:rsid w:val="00381FAD"/>
    <w:rsid w:val="003834EB"/>
    <w:rsid w:val="00383594"/>
    <w:rsid w:val="00383823"/>
    <w:rsid w:val="0038469D"/>
    <w:rsid w:val="00384E80"/>
    <w:rsid w:val="00386CF0"/>
    <w:rsid w:val="003911B0"/>
    <w:rsid w:val="00391A85"/>
    <w:rsid w:val="00393218"/>
    <w:rsid w:val="003940EE"/>
    <w:rsid w:val="00394116"/>
    <w:rsid w:val="00395519"/>
    <w:rsid w:val="003955AA"/>
    <w:rsid w:val="00395A2C"/>
    <w:rsid w:val="003963BA"/>
    <w:rsid w:val="00397FE8"/>
    <w:rsid w:val="003A1492"/>
    <w:rsid w:val="003A4E7C"/>
    <w:rsid w:val="003A52F8"/>
    <w:rsid w:val="003A5C69"/>
    <w:rsid w:val="003A6100"/>
    <w:rsid w:val="003A631A"/>
    <w:rsid w:val="003A6E9E"/>
    <w:rsid w:val="003A6EB9"/>
    <w:rsid w:val="003B160D"/>
    <w:rsid w:val="003B2681"/>
    <w:rsid w:val="003B42A6"/>
    <w:rsid w:val="003B4C0F"/>
    <w:rsid w:val="003B4C39"/>
    <w:rsid w:val="003B4E3F"/>
    <w:rsid w:val="003B67C2"/>
    <w:rsid w:val="003C1971"/>
    <w:rsid w:val="003C3082"/>
    <w:rsid w:val="003C3320"/>
    <w:rsid w:val="003C337B"/>
    <w:rsid w:val="003C34BC"/>
    <w:rsid w:val="003C3770"/>
    <w:rsid w:val="003C3BEB"/>
    <w:rsid w:val="003C481C"/>
    <w:rsid w:val="003C611C"/>
    <w:rsid w:val="003C78A9"/>
    <w:rsid w:val="003D0A6D"/>
    <w:rsid w:val="003D0F61"/>
    <w:rsid w:val="003D1744"/>
    <w:rsid w:val="003D345E"/>
    <w:rsid w:val="003D3F90"/>
    <w:rsid w:val="003D6650"/>
    <w:rsid w:val="003D6AFF"/>
    <w:rsid w:val="003D7D0C"/>
    <w:rsid w:val="003D7DDB"/>
    <w:rsid w:val="003E073F"/>
    <w:rsid w:val="003E0F12"/>
    <w:rsid w:val="003E12AB"/>
    <w:rsid w:val="003E1E7C"/>
    <w:rsid w:val="003E36B4"/>
    <w:rsid w:val="003E5334"/>
    <w:rsid w:val="003E70B2"/>
    <w:rsid w:val="003E78AC"/>
    <w:rsid w:val="003E78B4"/>
    <w:rsid w:val="003F01CC"/>
    <w:rsid w:val="003F1B27"/>
    <w:rsid w:val="003F1DE8"/>
    <w:rsid w:val="003F36CA"/>
    <w:rsid w:val="003F3C42"/>
    <w:rsid w:val="003F44B3"/>
    <w:rsid w:val="003F4B69"/>
    <w:rsid w:val="003F5120"/>
    <w:rsid w:val="003F5AB4"/>
    <w:rsid w:val="003F6615"/>
    <w:rsid w:val="003F6643"/>
    <w:rsid w:val="003F7748"/>
    <w:rsid w:val="0040019C"/>
    <w:rsid w:val="004004AB"/>
    <w:rsid w:val="004006AE"/>
    <w:rsid w:val="0040229B"/>
    <w:rsid w:val="00403140"/>
    <w:rsid w:val="0040373D"/>
    <w:rsid w:val="00404828"/>
    <w:rsid w:val="004077C7"/>
    <w:rsid w:val="00407ACF"/>
    <w:rsid w:val="004112F2"/>
    <w:rsid w:val="00411B59"/>
    <w:rsid w:val="00411F04"/>
    <w:rsid w:val="0041288B"/>
    <w:rsid w:val="00412E23"/>
    <w:rsid w:val="004140B1"/>
    <w:rsid w:val="004145B1"/>
    <w:rsid w:val="0041512F"/>
    <w:rsid w:val="00420E2E"/>
    <w:rsid w:val="004216C1"/>
    <w:rsid w:val="00421C90"/>
    <w:rsid w:val="00425A3F"/>
    <w:rsid w:val="00426018"/>
    <w:rsid w:val="00427385"/>
    <w:rsid w:val="004276B2"/>
    <w:rsid w:val="00430002"/>
    <w:rsid w:val="0043096B"/>
    <w:rsid w:val="004310F7"/>
    <w:rsid w:val="00431866"/>
    <w:rsid w:val="00434F04"/>
    <w:rsid w:val="00435EFB"/>
    <w:rsid w:val="00436261"/>
    <w:rsid w:val="004378DD"/>
    <w:rsid w:val="00440286"/>
    <w:rsid w:val="00440A8F"/>
    <w:rsid w:val="004411CB"/>
    <w:rsid w:val="0044272E"/>
    <w:rsid w:val="0044458D"/>
    <w:rsid w:val="00445EF9"/>
    <w:rsid w:val="0044732E"/>
    <w:rsid w:val="00447594"/>
    <w:rsid w:val="00447B83"/>
    <w:rsid w:val="00447DC5"/>
    <w:rsid w:val="004513E7"/>
    <w:rsid w:val="004551C1"/>
    <w:rsid w:val="00455726"/>
    <w:rsid w:val="004560B2"/>
    <w:rsid w:val="00457142"/>
    <w:rsid w:val="0045723E"/>
    <w:rsid w:val="0046077B"/>
    <w:rsid w:val="00462146"/>
    <w:rsid w:val="00462F1A"/>
    <w:rsid w:val="00463042"/>
    <w:rsid w:val="0046337E"/>
    <w:rsid w:val="00463AA0"/>
    <w:rsid w:val="00467798"/>
    <w:rsid w:val="00470464"/>
    <w:rsid w:val="00471DD5"/>
    <w:rsid w:val="00471F87"/>
    <w:rsid w:val="004724F1"/>
    <w:rsid w:val="00472856"/>
    <w:rsid w:val="00472AB2"/>
    <w:rsid w:val="00472ABE"/>
    <w:rsid w:val="00475BA3"/>
    <w:rsid w:val="00477C93"/>
    <w:rsid w:val="00480568"/>
    <w:rsid w:val="00483F3D"/>
    <w:rsid w:val="004853BA"/>
    <w:rsid w:val="004866C8"/>
    <w:rsid w:val="0048683D"/>
    <w:rsid w:val="00486936"/>
    <w:rsid w:val="00487B8F"/>
    <w:rsid w:val="00491EFB"/>
    <w:rsid w:val="004925E0"/>
    <w:rsid w:val="00493346"/>
    <w:rsid w:val="00493AB0"/>
    <w:rsid w:val="00494C49"/>
    <w:rsid w:val="004964C6"/>
    <w:rsid w:val="00497842"/>
    <w:rsid w:val="004A0045"/>
    <w:rsid w:val="004A24BE"/>
    <w:rsid w:val="004A3323"/>
    <w:rsid w:val="004A46DF"/>
    <w:rsid w:val="004A4D27"/>
    <w:rsid w:val="004A5234"/>
    <w:rsid w:val="004A5EFD"/>
    <w:rsid w:val="004A71C2"/>
    <w:rsid w:val="004B174E"/>
    <w:rsid w:val="004B3CE9"/>
    <w:rsid w:val="004B3D6E"/>
    <w:rsid w:val="004B5AC7"/>
    <w:rsid w:val="004B7189"/>
    <w:rsid w:val="004B7324"/>
    <w:rsid w:val="004C00F5"/>
    <w:rsid w:val="004C01CD"/>
    <w:rsid w:val="004C17D2"/>
    <w:rsid w:val="004C1A24"/>
    <w:rsid w:val="004C4AE2"/>
    <w:rsid w:val="004C4B26"/>
    <w:rsid w:val="004C5A45"/>
    <w:rsid w:val="004C5F30"/>
    <w:rsid w:val="004C754D"/>
    <w:rsid w:val="004C772F"/>
    <w:rsid w:val="004D19AA"/>
    <w:rsid w:val="004D4155"/>
    <w:rsid w:val="004D64E2"/>
    <w:rsid w:val="004D6ADE"/>
    <w:rsid w:val="004E01AC"/>
    <w:rsid w:val="004E03F5"/>
    <w:rsid w:val="004E0FDA"/>
    <w:rsid w:val="004E12B1"/>
    <w:rsid w:val="004E13AD"/>
    <w:rsid w:val="004E1B31"/>
    <w:rsid w:val="004E1E71"/>
    <w:rsid w:val="004E2FC6"/>
    <w:rsid w:val="004E309A"/>
    <w:rsid w:val="004E3A73"/>
    <w:rsid w:val="004E4C0A"/>
    <w:rsid w:val="004E4D72"/>
    <w:rsid w:val="004E5419"/>
    <w:rsid w:val="004E6401"/>
    <w:rsid w:val="004E6FC8"/>
    <w:rsid w:val="004E77B6"/>
    <w:rsid w:val="004F0024"/>
    <w:rsid w:val="004F0DC3"/>
    <w:rsid w:val="004F3459"/>
    <w:rsid w:val="004F34A8"/>
    <w:rsid w:val="004F7345"/>
    <w:rsid w:val="0050105C"/>
    <w:rsid w:val="00501806"/>
    <w:rsid w:val="00502EA0"/>
    <w:rsid w:val="00503180"/>
    <w:rsid w:val="005039E1"/>
    <w:rsid w:val="005043DA"/>
    <w:rsid w:val="00504A5A"/>
    <w:rsid w:val="00506AF0"/>
    <w:rsid w:val="00510091"/>
    <w:rsid w:val="00510A66"/>
    <w:rsid w:val="00510E9A"/>
    <w:rsid w:val="005119A9"/>
    <w:rsid w:val="005146DF"/>
    <w:rsid w:val="005146EE"/>
    <w:rsid w:val="005150C9"/>
    <w:rsid w:val="00515B59"/>
    <w:rsid w:val="00516489"/>
    <w:rsid w:val="00517744"/>
    <w:rsid w:val="00520834"/>
    <w:rsid w:val="005211C3"/>
    <w:rsid w:val="00522C26"/>
    <w:rsid w:val="005230EF"/>
    <w:rsid w:val="00523206"/>
    <w:rsid w:val="00523239"/>
    <w:rsid w:val="0052492B"/>
    <w:rsid w:val="00524E7A"/>
    <w:rsid w:val="00525DF6"/>
    <w:rsid w:val="005263D2"/>
    <w:rsid w:val="00526888"/>
    <w:rsid w:val="005273D6"/>
    <w:rsid w:val="00530DB6"/>
    <w:rsid w:val="0053235A"/>
    <w:rsid w:val="00532792"/>
    <w:rsid w:val="0053353B"/>
    <w:rsid w:val="00534791"/>
    <w:rsid w:val="005369A3"/>
    <w:rsid w:val="00540046"/>
    <w:rsid w:val="005404F4"/>
    <w:rsid w:val="00541B70"/>
    <w:rsid w:val="00541CB2"/>
    <w:rsid w:val="005424D7"/>
    <w:rsid w:val="005437A1"/>
    <w:rsid w:val="00545B72"/>
    <w:rsid w:val="0054605C"/>
    <w:rsid w:val="0054776C"/>
    <w:rsid w:val="00551B96"/>
    <w:rsid w:val="00551E95"/>
    <w:rsid w:val="005523AE"/>
    <w:rsid w:val="0055476A"/>
    <w:rsid w:val="00554AEB"/>
    <w:rsid w:val="005550A9"/>
    <w:rsid w:val="00555535"/>
    <w:rsid w:val="005560CD"/>
    <w:rsid w:val="005573A5"/>
    <w:rsid w:val="00557444"/>
    <w:rsid w:val="005578ED"/>
    <w:rsid w:val="005602E7"/>
    <w:rsid w:val="0056149C"/>
    <w:rsid w:val="00561715"/>
    <w:rsid w:val="00561C34"/>
    <w:rsid w:val="005620C8"/>
    <w:rsid w:val="005624CD"/>
    <w:rsid w:val="0056389E"/>
    <w:rsid w:val="00563CAC"/>
    <w:rsid w:val="00567CE5"/>
    <w:rsid w:val="005728B1"/>
    <w:rsid w:val="00575166"/>
    <w:rsid w:val="00576073"/>
    <w:rsid w:val="00576C91"/>
    <w:rsid w:val="00577774"/>
    <w:rsid w:val="005808EF"/>
    <w:rsid w:val="0058200D"/>
    <w:rsid w:val="00583200"/>
    <w:rsid w:val="005848BA"/>
    <w:rsid w:val="00586E4E"/>
    <w:rsid w:val="005901C7"/>
    <w:rsid w:val="0059081E"/>
    <w:rsid w:val="005938B8"/>
    <w:rsid w:val="00593A80"/>
    <w:rsid w:val="005944AC"/>
    <w:rsid w:val="005956BE"/>
    <w:rsid w:val="005960B0"/>
    <w:rsid w:val="0059670F"/>
    <w:rsid w:val="005970AB"/>
    <w:rsid w:val="005A0138"/>
    <w:rsid w:val="005A217F"/>
    <w:rsid w:val="005A277D"/>
    <w:rsid w:val="005A3412"/>
    <w:rsid w:val="005A493F"/>
    <w:rsid w:val="005A4CB1"/>
    <w:rsid w:val="005A51B8"/>
    <w:rsid w:val="005A6A28"/>
    <w:rsid w:val="005A6DAD"/>
    <w:rsid w:val="005B0AA7"/>
    <w:rsid w:val="005B0F29"/>
    <w:rsid w:val="005B1BFC"/>
    <w:rsid w:val="005B1E3A"/>
    <w:rsid w:val="005B20BE"/>
    <w:rsid w:val="005B2B99"/>
    <w:rsid w:val="005B2F00"/>
    <w:rsid w:val="005B3E20"/>
    <w:rsid w:val="005B585D"/>
    <w:rsid w:val="005C0C67"/>
    <w:rsid w:val="005C0D40"/>
    <w:rsid w:val="005C0EF7"/>
    <w:rsid w:val="005C1966"/>
    <w:rsid w:val="005C25C8"/>
    <w:rsid w:val="005C2E2D"/>
    <w:rsid w:val="005C417C"/>
    <w:rsid w:val="005C589E"/>
    <w:rsid w:val="005C6A05"/>
    <w:rsid w:val="005C7B29"/>
    <w:rsid w:val="005D2696"/>
    <w:rsid w:val="005D3DF0"/>
    <w:rsid w:val="005D5AFC"/>
    <w:rsid w:val="005D67E0"/>
    <w:rsid w:val="005D6FEC"/>
    <w:rsid w:val="005D758C"/>
    <w:rsid w:val="005E1267"/>
    <w:rsid w:val="005E2458"/>
    <w:rsid w:val="005E33EF"/>
    <w:rsid w:val="005E3459"/>
    <w:rsid w:val="005E372D"/>
    <w:rsid w:val="005E4A1B"/>
    <w:rsid w:val="005E52C6"/>
    <w:rsid w:val="005E5BE0"/>
    <w:rsid w:val="005E65F7"/>
    <w:rsid w:val="005E666A"/>
    <w:rsid w:val="005F041D"/>
    <w:rsid w:val="005F081D"/>
    <w:rsid w:val="005F0B3A"/>
    <w:rsid w:val="005F2866"/>
    <w:rsid w:val="005F3D81"/>
    <w:rsid w:val="005F4B8D"/>
    <w:rsid w:val="005F4F63"/>
    <w:rsid w:val="005F65AA"/>
    <w:rsid w:val="005F6D3F"/>
    <w:rsid w:val="005F7498"/>
    <w:rsid w:val="00600ACA"/>
    <w:rsid w:val="00600B0C"/>
    <w:rsid w:val="00601A6B"/>
    <w:rsid w:val="00601FA2"/>
    <w:rsid w:val="006023CE"/>
    <w:rsid w:val="006026C8"/>
    <w:rsid w:val="00604286"/>
    <w:rsid w:val="0060509D"/>
    <w:rsid w:val="00607F8C"/>
    <w:rsid w:val="0061032B"/>
    <w:rsid w:val="0061055D"/>
    <w:rsid w:val="006105A4"/>
    <w:rsid w:val="0061137D"/>
    <w:rsid w:val="00612924"/>
    <w:rsid w:val="00612C67"/>
    <w:rsid w:val="0061346B"/>
    <w:rsid w:val="00616415"/>
    <w:rsid w:val="0062056A"/>
    <w:rsid w:val="006206DB"/>
    <w:rsid w:val="006207B7"/>
    <w:rsid w:val="006207D9"/>
    <w:rsid w:val="00621F43"/>
    <w:rsid w:val="00622242"/>
    <w:rsid w:val="006225EA"/>
    <w:rsid w:val="006228EF"/>
    <w:rsid w:val="00623787"/>
    <w:rsid w:val="00624337"/>
    <w:rsid w:val="006270AD"/>
    <w:rsid w:val="006271CD"/>
    <w:rsid w:val="006274AF"/>
    <w:rsid w:val="006305F5"/>
    <w:rsid w:val="0063126E"/>
    <w:rsid w:val="00631521"/>
    <w:rsid w:val="006319A3"/>
    <w:rsid w:val="00631EBB"/>
    <w:rsid w:val="00632C3F"/>
    <w:rsid w:val="006336D8"/>
    <w:rsid w:val="00633C36"/>
    <w:rsid w:val="00635318"/>
    <w:rsid w:val="00635A98"/>
    <w:rsid w:val="00635F33"/>
    <w:rsid w:val="00637405"/>
    <w:rsid w:val="00637A4B"/>
    <w:rsid w:val="0064000B"/>
    <w:rsid w:val="00640345"/>
    <w:rsid w:val="006403CE"/>
    <w:rsid w:val="006410F9"/>
    <w:rsid w:val="00641184"/>
    <w:rsid w:val="006413D8"/>
    <w:rsid w:val="006413F3"/>
    <w:rsid w:val="006419D2"/>
    <w:rsid w:val="00641A7F"/>
    <w:rsid w:val="00641BB0"/>
    <w:rsid w:val="00641EAD"/>
    <w:rsid w:val="00644AA0"/>
    <w:rsid w:val="00644B78"/>
    <w:rsid w:val="00644F99"/>
    <w:rsid w:val="00646E43"/>
    <w:rsid w:val="00647584"/>
    <w:rsid w:val="00650372"/>
    <w:rsid w:val="0065078D"/>
    <w:rsid w:val="00650B0A"/>
    <w:rsid w:val="00650CD8"/>
    <w:rsid w:val="0065102F"/>
    <w:rsid w:val="00651D53"/>
    <w:rsid w:val="0065363B"/>
    <w:rsid w:val="00655948"/>
    <w:rsid w:val="00656D12"/>
    <w:rsid w:val="0065780B"/>
    <w:rsid w:val="00660B7D"/>
    <w:rsid w:val="00662CE3"/>
    <w:rsid w:val="00663046"/>
    <w:rsid w:val="0066521C"/>
    <w:rsid w:val="00665B3A"/>
    <w:rsid w:val="00666FC0"/>
    <w:rsid w:val="006703AA"/>
    <w:rsid w:val="00671870"/>
    <w:rsid w:val="00673C09"/>
    <w:rsid w:val="00674012"/>
    <w:rsid w:val="00674776"/>
    <w:rsid w:val="00674ABA"/>
    <w:rsid w:val="0067562A"/>
    <w:rsid w:val="0067581C"/>
    <w:rsid w:val="006763BA"/>
    <w:rsid w:val="00683963"/>
    <w:rsid w:val="006839F9"/>
    <w:rsid w:val="00683C2F"/>
    <w:rsid w:val="00683D55"/>
    <w:rsid w:val="00683E48"/>
    <w:rsid w:val="00684F7F"/>
    <w:rsid w:val="006851B0"/>
    <w:rsid w:val="0068550D"/>
    <w:rsid w:val="00686FD6"/>
    <w:rsid w:val="00690CF7"/>
    <w:rsid w:val="00690EEB"/>
    <w:rsid w:val="00691C38"/>
    <w:rsid w:val="00691C40"/>
    <w:rsid w:val="0069227F"/>
    <w:rsid w:val="00692EF1"/>
    <w:rsid w:val="00693E50"/>
    <w:rsid w:val="00694017"/>
    <w:rsid w:val="0069414F"/>
    <w:rsid w:val="00695F03"/>
    <w:rsid w:val="006977B3"/>
    <w:rsid w:val="006A057C"/>
    <w:rsid w:val="006A266E"/>
    <w:rsid w:val="006A5424"/>
    <w:rsid w:val="006A6E2B"/>
    <w:rsid w:val="006A731C"/>
    <w:rsid w:val="006A73D1"/>
    <w:rsid w:val="006B0179"/>
    <w:rsid w:val="006B07F6"/>
    <w:rsid w:val="006B0F3E"/>
    <w:rsid w:val="006B0F6A"/>
    <w:rsid w:val="006B1057"/>
    <w:rsid w:val="006B1688"/>
    <w:rsid w:val="006B2CB8"/>
    <w:rsid w:val="006B64C2"/>
    <w:rsid w:val="006B6F30"/>
    <w:rsid w:val="006B6F86"/>
    <w:rsid w:val="006C0343"/>
    <w:rsid w:val="006C080A"/>
    <w:rsid w:val="006C1A8D"/>
    <w:rsid w:val="006C1C66"/>
    <w:rsid w:val="006C2ACC"/>
    <w:rsid w:val="006C50B1"/>
    <w:rsid w:val="006C5E37"/>
    <w:rsid w:val="006C6216"/>
    <w:rsid w:val="006C67DF"/>
    <w:rsid w:val="006C7AD1"/>
    <w:rsid w:val="006D1D60"/>
    <w:rsid w:val="006D23B5"/>
    <w:rsid w:val="006D266A"/>
    <w:rsid w:val="006E45B4"/>
    <w:rsid w:val="006F02E0"/>
    <w:rsid w:val="006F15E0"/>
    <w:rsid w:val="006F1AA2"/>
    <w:rsid w:val="006F2816"/>
    <w:rsid w:val="006F2A08"/>
    <w:rsid w:val="006F6265"/>
    <w:rsid w:val="006F6B2F"/>
    <w:rsid w:val="006F76CC"/>
    <w:rsid w:val="006F7E78"/>
    <w:rsid w:val="0070007D"/>
    <w:rsid w:val="00702AC2"/>
    <w:rsid w:val="007030F4"/>
    <w:rsid w:val="00705120"/>
    <w:rsid w:val="00710D9E"/>
    <w:rsid w:val="007113D6"/>
    <w:rsid w:val="0071256F"/>
    <w:rsid w:val="0071390E"/>
    <w:rsid w:val="00713E92"/>
    <w:rsid w:val="007157C6"/>
    <w:rsid w:val="00715D41"/>
    <w:rsid w:val="00716015"/>
    <w:rsid w:val="00716921"/>
    <w:rsid w:val="00720C8E"/>
    <w:rsid w:val="00720FC0"/>
    <w:rsid w:val="007213EB"/>
    <w:rsid w:val="00721CF4"/>
    <w:rsid w:val="00723F09"/>
    <w:rsid w:val="007246F3"/>
    <w:rsid w:val="0072498E"/>
    <w:rsid w:val="00724D14"/>
    <w:rsid w:val="0072525C"/>
    <w:rsid w:val="00726318"/>
    <w:rsid w:val="00726A69"/>
    <w:rsid w:val="00726F91"/>
    <w:rsid w:val="00727A34"/>
    <w:rsid w:val="007308E6"/>
    <w:rsid w:val="00731CF6"/>
    <w:rsid w:val="007325D5"/>
    <w:rsid w:val="00732814"/>
    <w:rsid w:val="00732996"/>
    <w:rsid w:val="007341C6"/>
    <w:rsid w:val="00734CDE"/>
    <w:rsid w:val="00736D29"/>
    <w:rsid w:val="007376A4"/>
    <w:rsid w:val="00737798"/>
    <w:rsid w:val="007407EF"/>
    <w:rsid w:val="00741CBB"/>
    <w:rsid w:val="00741FAC"/>
    <w:rsid w:val="0074404B"/>
    <w:rsid w:val="00745AAC"/>
    <w:rsid w:val="00745C9B"/>
    <w:rsid w:val="00745E00"/>
    <w:rsid w:val="00752E4B"/>
    <w:rsid w:val="00753269"/>
    <w:rsid w:val="007542DE"/>
    <w:rsid w:val="00754F2A"/>
    <w:rsid w:val="00755149"/>
    <w:rsid w:val="00755A03"/>
    <w:rsid w:val="00756699"/>
    <w:rsid w:val="00756729"/>
    <w:rsid w:val="00761F36"/>
    <w:rsid w:val="00761FE6"/>
    <w:rsid w:val="00761FEF"/>
    <w:rsid w:val="007640E4"/>
    <w:rsid w:val="00764BDD"/>
    <w:rsid w:val="0076515F"/>
    <w:rsid w:val="00765DD8"/>
    <w:rsid w:val="007673F6"/>
    <w:rsid w:val="0077014A"/>
    <w:rsid w:val="007701DE"/>
    <w:rsid w:val="0077141B"/>
    <w:rsid w:val="007717A0"/>
    <w:rsid w:val="00772A8F"/>
    <w:rsid w:val="0077315E"/>
    <w:rsid w:val="00774543"/>
    <w:rsid w:val="007765CF"/>
    <w:rsid w:val="00776DF1"/>
    <w:rsid w:val="00777213"/>
    <w:rsid w:val="00777454"/>
    <w:rsid w:val="00777809"/>
    <w:rsid w:val="00777B9E"/>
    <w:rsid w:val="00777F7A"/>
    <w:rsid w:val="00782692"/>
    <w:rsid w:val="00783405"/>
    <w:rsid w:val="007838AF"/>
    <w:rsid w:val="007848F0"/>
    <w:rsid w:val="00784F92"/>
    <w:rsid w:val="00785999"/>
    <w:rsid w:val="00785DE2"/>
    <w:rsid w:val="0078787A"/>
    <w:rsid w:val="00787964"/>
    <w:rsid w:val="00790BF1"/>
    <w:rsid w:val="007928A3"/>
    <w:rsid w:val="00792D5B"/>
    <w:rsid w:val="00793D7D"/>
    <w:rsid w:val="007959FF"/>
    <w:rsid w:val="00796324"/>
    <w:rsid w:val="00797156"/>
    <w:rsid w:val="007A02B4"/>
    <w:rsid w:val="007A193F"/>
    <w:rsid w:val="007A207A"/>
    <w:rsid w:val="007A2661"/>
    <w:rsid w:val="007A2BBD"/>
    <w:rsid w:val="007A58F1"/>
    <w:rsid w:val="007A66CE"/>
    <w:rsid w:val="007A777F"/>
    <w:rsid w:val="007A7828"/>
    <w:rsid w:val="007A7947"/>
    <w:rsid w:val="007A7A78"/>
    <w:rsid w:val="007A7DDD"/>
    <w:rsid w:val="007B056D"/>
    <w:rsid w:val="007B0829"/>
    <w:rsid w:val="007B268F"/>
    <w:rsid w:val="007B2D86"/>
    <w:rsid w:val="007B7191"/>
    <w:rsid w:val="007C0E50"/>
    <w:rsid w:val="007C128B"/>
    <w:rsid w:val="007C1FD8"/>
    <w:rsid w:val="007C22A6"/>
    <w:rsid w:val="007C24B4"/>
    <w:rsid w:val="007C35D1"/>
    <w:rsid w:val="007C4A0F"/>
    <w:rsid w:val="007C5C43"/>
    <w:rsid w:val="007C6392"/>
    <w:rsid w:val="007C6445"/>
    <w:rsid w:val="007C6A9A"/>
    <w:rsid w:val="007C7033"/>
    <w:rsid w:val="007D050B"/>
    <w:rsid w:val="007D050D"/>
    <w:rsid w:val="007D0D70"/>
    <w:rsid w:val="007D1EE5"/>
    <w:rsid w:val="007D2482"/>
    <w:rsid w:val="007D3BFF"/>
    <w:rsid w:val="007D42F2"/>
    <w:rsid w:val="007D4991"/>
    <w:rsid w:val="007D60D6"/>
    <w:rsid w:val="007D62F2"/>
    <w:rsid w:val="007D6FC1"/>
    <w:rsid w:val="007E1129"/>
    <w:rsid w:val="007E1E98"/>
    <w:rsid w:val="007E2331"/>
    <w:rsid w:val="007E362D"/>
    <w:rsid w:val="007E3B65"/>
    <w:rsid w:val="007E4D09"/>
    <w:rsid w:val="007E5348"/>
    <w:rsid w:val="007E5BD8"/>
    <w:rsid w:val="007E70EC"/>
    <w:rsid w:val="007F0133"/>
    <w:rsid w:val="007F1EF4"/>
    <w:rsid w:val="007F20F1"/>
    <w:rsid w:val="007F46E0"/>
    <w:rsid w:val="007F5C2A"/>
    <w:rsid w:val="007F76C2"/>
    <w:rsid w:val="007F7C2A"/>
    <w:rsid w:val="00801386"/>
    <w:rsid w:val="00801A3B"/>
    <w:rsid w:val="008021C6"/>
    <w:rsid w:val="00802952"/>
    <w:rsid w:val="00802AED"/>
    <w:rsid w:val="00802D2B"/>
    <w:rsid w:val="00803245"/>
    <w:rsid w:val="00803268"/>
    <w:rsid w:val="00803C8D"/>
    <w:rsid w:val="00804DD5"/>
    <w:rsid w:val="00805175"/>
    <w:rsid w:val="00806220"/>
    <w:rsid w:val="00806C94"/>
    <w:rsid w:val="0081016D"/>
    <w:rsid w:val="00811029"/>
    <w:rsid w:val="00811482"/>
    <w:rsid w:val="00811729"/>
    <w:rsid w:val="008118E9"/>
    <w:rsid w:val="008122A7"/>
    <w:rsid w:val="00813F4F"/>
    <w:rsid w:val="0081478C"/>
    <w:rsid w:val="00816B9A"/>
    <w:rsid w:val="0081701A"/>
    <w:rsid w:val="0081782F"/>
    <w:rsid w:val="00820981"/>
    <w:rsid w:val="00821791"/>
    <w:rsid w:val="00823788"/>
    <w:rsid w:val="00827834"/>
    <w:rsid w:val="008279FF"/>
    <w:rsid w:val="008317A8"/>
    <w:rsid w:val="00832F42"/>
    <w:rsid w:val="00834F83"/>
    <w:rsid w:val="00835AA2"/>
    <w:rsid w:val="00836AEB"/>
    <w:rsid w:val="00837F85"/>
    <w:rsid w:val="00840617"/>
    <w:rsid w:val="0084131F"/>
    <w:rsid w:val="008438B8"/>
    <w:rsid w:val="00843A7A"/>
    <w:rsid w:val="00843AD4"/>
    <w:rsid w:val="00844EA5"/>
    <w:rsid w:val="00845A0C"/>
    <w:rsid w:val="00845B8B"/>
    <w:rsid w:val="0084612D"/>
    <w:rsid w:val="00846432"/>
    <w:rsid w:val="00847AB8"/>
    <w:rsid w:val="00847BA3"/>
    <w:rsid w:val="00851C9F"/>
    <w:rsid w:val="00851E16"/>
    <w:rsid w:val="00852C2F"/>
    <w:rsid w:val="00852E7C"/>
    <w:rsid w:val="0085554A"/>
    <w:rsid w:val="00861855"/>
    <w:rsid w:val="00862677"/>
    <w:rsid w:val="00863936"/>
    <w:rsid w:val="00863CE1"/>
    <w:rsid w:val="008644A7"/>
    <w:rsid w:val="008678DD"/>
    <w:rsid w:val="00870C3D"/>
    <w:rsid w:val="00871538"/>
    <w:rsid w:val="00871648"/>
    <w:rsid w:val="00872F9A"/>
    <w:rsid w:val="0087344A"/>
    <w:rsid w:val="008753A0"/>
    <w:rsid w:val="00877B07"/>
    <w:rsid w:val="0088020A"/>
    <w:rsid w:val="00880322"/>
    <w:rsid w:val="008812CB"/>
    <w:rsid w:val="0088358B"/>
    <w:rsid w:val="008841AB"/>
    <w:rsid w:val="00885698"/>
    <w:rsid w:val="00886ADC"/>
    <w:rsid w:val="00887640"/>
    <w:rsid w:val="00887B54"/>
    <w:rsid w:val="0089077C"/>
    <w:rsid w:val="0089116F"/>
    <w:rsid w:val="0089188D"/>
    <w:rsid w:val="00893198"/>
    <w:rsid w:val="00893BA1"/>
    <w:rsid w:val="00894136"/>
    <w:rsid w:val="00894E04"/>
    <w:rsid w:val="00897192"/>
    <w:rsid w:val="00897A07"/>
    <w:rsid w:val="00897FBC"/>
    <w:rsid w:val="00897FDF"/>
    <w:rsid w:val="008A06E7"/>
    <w:rsid w:val="008A1DB0"/>
    <w:rsid w:val="008A21B1"/>
    <w:rsid w:val="008A3D5A"/>
    <w:rsid w:val="008A4344"/>
    <w:rsid w:val="008A4633"/>
    <w:rsid w:val="008A4D2B"/>
    <w:rsid w:val="008A50AF"/>
    <w:rsid w:val="008A57A9"/>
    <w:rsid w:val="008A72F7"/>
    <w:rsid w:val="008B08C5"/>
    <w:rsid w:val="008B1917"/>
    <w:rsid w:val="008B2A6C"/>
    <w:rsid w:val="008B349B"/>
    <w:rsid w:val="008B391B"/>
    <w:rsid w:val="008B41C7"/>
    <w:rsid w:val="008B5BFA"/>
    <w:rsid w:val="008B66CE"/>
    <w:rsid w:val="008B6B5D"/>
    <w:rsid w:val="008B745A"/>
    <w:rsid w:val="008B79B7"/>
    <w:rsid w:val="008C0088"/>
    <w:rsid w:val="008C0504"/>
    <w:rsid w:val="008C1325"/>
    <w:rsid w:val="008C190D"/>
    <w:rsid w:val="008C1910"/>
    <w:rsid w:val="008C1B5E"/>
    <w:rsid w:val="008C21F6"/>
    <w:rsid w:val="008C48A7"/>
    <w:rsid w:val="008C4F74"/>
    <w:rsid w:val="008C4F88"/>
    <w:rsid w:val="008C5264"/>
    <w:rsid w:val="008C5279"/>
    <w:rsid w:val="008C5290"/>
    <w:rsid w:val="008C7AC8"/>
    <w:rsid w:val="008D157E"/>
    <w:rsid w:val="008D2C86"/>
    <w:rsid w:val="008D55BD"/>
    <w:rsid w:val="008E080C"/>
    <w:rsid w:val="008E118C"/>
    <w:rsid w:val="008E1445"/>
    <w:rsid w:val="008E3BEC"/>
    <w:rsid w:val="008E3FAF"/>
    <w:rsid w:val="008E478A"/>
    <w:rsid w:val="008E4D5C"/>
    <w:rsid w:val="008E4F1E"/>
    <w:rsid w:val="008E7287"/>
    <w:rsid w:val="008E77D0"/>
    <w:rsid w:val="008E7A16"/>
    <w:rsid w:val="008E7CD0"/>
    <w:rsid w:val="008F0831"/>
    <w:rsid w:val="008F1A2D"/>
    <w:rsid w:val="008F2E43"/>
    <w:rsid w:val="008F4871"/>
    <w:rsid w:val="008F4C11"/>
    <w:rsid w:val="008F4E57"/>
    <w:rsid w:val="008F5022"/>
    <w:rsid w:val="008F50BD"/>
    <w:rsid w:val="008F548A"/>
    <w:rsid w:val="008F6865"/>
    <w:rsid w:val="008F7943"/>
    <w:rsid w:val="008F7EF1"/>
    <w:rsid w:val="0090150D"/>
    <w:rsid w:val="00901D61"/>
    <w:rsid w:val="0090300C"/>
    <w:rsid w:val="009034F8"/>
    <w:rsid w:val="0090611E"/>
    <w:rsid w:val="00910C36"/>
    <w:rsid w:val="00910DD8"/>
    <w:rsid w:val="009115A6"/>
    <w:rsid w:val="00911F22"/>
    <w:rsid w:val="009120B7"/>
    <w:rsid w:val="0091229E"/>
    <w:rsid w:val="0091262A"/>
    <w:rsid w:val="009144DC"/>
    <w:rsid w:val="00915F6E"/>
    <w:rsid w:val="009163F3"/>
    <w:rsid w:val="00917021"/>
    <w:rsid w:val="00920972"/>
    <w:rsid w:val="00922E0E"/>
    <w:rsid w:val="009250AF"/>
    <w:rsid w:val="00925EC1"/>
    <w:rsid w:val="00927D0E"/>
    <w:rsid w:val="009318C2"/>
    <w:rsid w:val="00933158"/>
    <w:rsid w:val="00933219"/>
    <w:rsid w:val="00933D2C"/>
    <w:rsid w:val="00933E10"/>
    <w:rsid w:val="00934179"/>
    <w:rsid w:val="009365C8"/>
    <w:rsid w:val="0093785B"/>
    <w:rsid w:val="0094058B"/>
    <w:rsid w:val="0094344C"/>
    <w:rsid w:val="0094381A"/>
    <w:rsid w:val="00943A70"/>
    <w:rsid w:val="00944883"/>
    <w:rsid w:val="00944DF7"/>
    <w:rsid w:val="009454BE"/>
    <w:rsid w:val="00945872"/>
    <w:rsid w:val="00946349"/>
    <w:rsid w:val="0094697C"/>
    <w:rsid w:val="00946BD4"/>
    <w:rsid w:val="009500B9"/>
    <w:rsid w:val="00950218"/>
    <w:rsid w:val="009507DE"/>
    <w:rsid w:val="009514C4"/>
    <w:rsid w:val="0095174F"/>
    <w:rsid w:val="00954E80"/>
    <w:rsid w:val="00956103"/>
    <w:rsid w:val="00956352"/>
    <w:rsid w:val="009564CE"/>
    <w:rsid w:val="00957A02"/>
    <w:rsid w:val="009600FC"/>
    <w:rsid w:val="009602AF"/>
    <w:rsid w:val="00961744"/>
    <w:rsid w:val="00962793"/>
    <w:rsid w:val="009644F2"/>
    <w:rsid w:val="00970315"/>
    <w:rsid w:val="009711AC"/>
    <w:rsid w:val="009719F9"/>
    <w:rsid w:val="00971BA4"/>
    <w:rsid w:val="00973DEA"/>
    <w:rsid w:val="0097468C"/>
    <w:rsid w:val="009756FA"/>
    <w:rsid w:val="00975A57"/>
    <w:rsid w:val="00976A27"/>
    <w:rsid w:val="009771AA"/>
    <w:rsid w:val="009779F1"/>
    <w:rsid w:val="00981F1B"/>
    <w:rsid w:val="009820AF"/>
    <w:rsid w:val="009825B1"/>
    <w:rsid w:val="00983349"/>
    <w:rsid w:val="00983C9F"/>
    <w:rsid w:val="00983EF6"/>
    <w:rsid w:val="00984689"/>
    <w:rsid w:val="00985215"/>
    <w:rsid w:val="00986064"/>
    <w:rsid w:val="009869B7"/>
    <w:rsid w:val="0098773E"/>
    <w:rsid w:val="00987835"/>
    <w:rsid w:val="00987BD4"/>
    <w:rsid w:val="009906E6"/>
    <w:rsid w:val="0099124D"/>
    <w:rsid w:val="009916C5"/>
    <w:rsid w:val="00991C18"/>
    <w:rsid w:val="0099314A"/>
    <w:rsid w:val="0099367A"/>
    <w:rsid w:val="0099391A"/>
    <w:rsid w:val="00993C0D"/>
    <w:rsid w:val="0099402F"/>
    <w:rsid w:val="00994902"/>
    <w:rsid w:val="00994AAA"/>
    <w:rsid w:val="00995145"/>
    <w:rsid w:val="00995228"/>
    <w:rsid w:val="00995DB0"/>
    <w:rsid w:val="009972D8"/>
    <w:rsid w:val="0099774F"/>
    <w:rsid w:val="009A065C"/>
    <w:rsid w:val="009A15A2"/>
    <w:rsid w:val="009A19C9"/>
    <w:rsid w:val="009A2203"/>
    <w:rsid w:val="009A28EF"/>
    <w:rsid w:val="009A3678"/>
    <w:rsid w:val="009A4CB4"/>
    <w:rsid w:val="009A57CA"/>
    <w:rsid w:val="009A598E"/>
    <w:rsid w:val="009A6802"/>
    <w:rsid w:val="009A7972"/>
    <w:rsid w:val="009B16E4"/>
    <w:rsid w:val="009B21EA"/>
    <w:rsid w:val="009B250B"/>
    <w:rsid w:val="009B2B66"/>
    <w:rsid w:val="009B5396"/>
    <w:rsid w:val="009B7AD6"/>
    <w:rsid w:val="009B7EFA"/>
    <w:rsid w:val="009C0529"/>
    <w:rsid w:val="009C0772"/>
    <w:rsid w:val="009C2CC8"/>
    <w:rsid w:val="009C371E"/>
    <w:rsid w:val="009C51B6"/>
    <w:rsid w:val="009C5797"/>
    <w:rsid w:val="009C5B77"/>
    <w:rsid w:val="009C5FD4"/>
    <w:rsid w:val="009C623D"/>
    <w:rsid w:val="009D00FA"/>
    <w:rsid w:val="009D1457"/>
    <w:rsid w:val="009D1FAC"/>
    <w:rsid w:val="009D3C7B"/>
    <w:rsid w:val="009D58A1"/>
    <w:rsid w:val="009D5AFE"/>
    <w:rsid w:val="009D6009"/>
    <w:rsid w:val="009D61E3"/>
    <w:rsid w:val="009D62A2"/>
    <w:rsid w:val="009D6AC2"/>
    <w:rsid w:val="009D6F4D"/>
    <w:rsid w:val="009E1729"/>
    <w:rsid w:val="009E1979"/>
    <w:rsid w:val="009E21D0"/>
    <w:rsid w:val="009E25F1"/>
    <w:rsid w:val="009E346F"/>
    <w:rsid w:val="009E4DBC"/>
    <w:rsid w:val="009E50F8"/>
    <w:rsid w:val="009E66A8"/>
    <w:rsid w:val="009E6DFD"/>
    <w:rsid w:val="009E7C5D"/>
    <w:rsid w:val="009E7D5A"/>
    <w:rsid w:val="009F0451"/>
    <w:rsid w:val="009F0A37"/>
    <w:rsid w:val="009F1816"/>
    <w:rsid w:val="009F2C4F"/>
    <w:rsid w:val="009F37CD"/>
    <w:rsid w:val="009F547D"/>
    <w:rsid w:val="009F57D4"/>
    <w:rsid w:val="009F6508"/>
    <w:rsid w:val="009F6CA3"/>
    <w:rsid w:val="009F7BA9"/>
    <w:rsid w:val="00A00532"/>
    <w:rsid w:val="00A02F11"/>
    <w:rsid w:val="00A0368F"/>
    <w:rsid w:val="00A03AAC"/>
    <w:rsid w:val="00A03C8D"/>
    <w:rsid w:val="00A053BD"/>
    <w:rsid w:val="00A057A6"/>
    <w:rsid w:val="00A05EC1"/>
    <w:rsid w:val="00A069DD"/>
    <w:rsid w:val="00A06B92"/>
    <w:rsid w:val="00A07E4D"/>
    <w:rsid w:val="00A100BE"/>
    <w:rsid w:val="00A10529"/>
    <w:rsid w:val="00A1057A"/>
    <w:rsid w:val="00A1078A"/>
    <w:rsid w:val="00A107A1"/>
    <w:rsid w:val="00A11AF3"/>
    <w:rsid w:val="00A1228C"/>
    <w:rsid w:val="00A131B7"/>
    <w:rsid w:val="00A13568"/>
    <w:rsid w:val="00A13D44"/>
    <w:rsid w:val="00A16391"/>
    <w:rsid w:val="00A16885"/>
    <w:rsid w:val="00A17D2F"/>
    <w:rsid w:val="00A20105"/>
    <w:rsid w:val="00A205A5"/>
    <w:rsid w:val="00A20F1D"/>
    <w:rsid w:val="00A21231"/>
    <w:rsid w:val="00A21635"/>
    <w:rsid w:val="00A22A8B"/>
    <w:rsid w:val="00A235AB"/>
    <w:rsid w:val="00A24F3B"/>
    <w:rsid w:val="00A2535B"/>
    <w:rsid w:val="00A26AA1"/>
    <w:rsid w:val="00A270E9"/>
    <w:rsid w:val="00A27D12"/>
    <w:rsid w:val="00A27FD9"/>
    <w:rsid w:val="00A30431"/>
    <w:rsid w:val="00A31F27"/>
    <w:rsid w:val="00A33AA6"/>
    <w:rsid w:val="00A33D8A"/>
    <w:rsid w:val="00A349ED"/>
    <w:rsid w:val="00A35518"/>
    <w:rsid w:val="00A36DAE"/>
    <w:rsid w:val="00A37476"/>
    <w:rsid w:val="00A40B9D"/>
    <w:rsid w:val="00A417A7"/>
    <w:rsid w:val="00A4378B"/>
    <w:rsid w:val="00A43904"/>
    <w:rsid w:val="00A447C3"/>
    <w:rsid w:val="00A51D17"/>
    <w:rsid w:val="00A5345D"/>
    <w:rsid w:val="00A53CFB"/>
    <w:rsid w:val="00A54190"/>
    <w:rsid w:val="00A545A7"/>
    <w:rsid w:val="00A54F9C"/>
    <w:rsid w:val="00A558E0"/>
    <w:rsid w:val="00A56E5C"/>
    <w:rsid w:val="00A61387"/>
    <w:rsid w:val="00A62A59"/>
    <w:rsid w:val="00A62ED0"/>
    <w:rsid w:val="00A64B8D"/>
    <w:rsid w:val="00A65C2B"/>
    <w:rsid w:val="00A65E41"/>
    <w:rsid w:val="00A677DB"/>
    <w:rsid w:val="00A725B2"/>
    <w:rsid w:val="00A736B0"/>
    <w:rsid w:val="00A7473C"/>
    <w:rsid w:val="00A76316"/>
    <w:rsid w:val="00A77699"/>
    <w:rsid w:val="00A81780"/>
    <w:rsid w:val="00A82FB2"/>
    <w:rsid w:val="00A83291"/>
    <w:rsid w:val="00A8417D"/>
    <w:rsid w:val="00A85105"/>
    <w:rsid w:val="00A85F88"/>
    <w:rsid w:val="00A86E96"/>
    <w:rsid w:val="00A87CA7"/>
    <w:rsid w:val="00A910EC"/>
    <w:rsid w:val="00A91D03"/>
    <w:rsid w:val="00A9320A"/>
    <w:rsid w:val="00A93761"/>
    <w:rsid w:val="00A93917"/>
    <w:rsid w:val="00A94BE2"/>
    <w:rsid w:val="00A94CBC"/>
    <w:rsid w:val="00A95404"/>
    <w:rsid w:val="00A95D69"/>
    <w:rsid w:val="00A97DE8"/>
    <w:rsid w:val="00AA0619"/>
    <w:rsid w:val="00AA0847"/>
    <w:rsid w:val="00AA0AEA"/>
    <w:rsid w:val="00AA1203"/>
    <w:rsid w:val="00AA296E"/>
    <w:rsid w:val="00AA4244"/>
    <w:rsid w:val="00AA51AA"/>
    <w:rsid w:val="00AA55EF"/>
    <w:rsid w:val="00AA7F95"/>
    <w:rsid w:val="00AB0B77"/>
    <w:rsid w:val="00AB0B7C"/>
    <w:rsid w:val="00AB1120"/>
    <w:rsid w:val="00AB1651"/>
    <w:rsid w:val="00AB2551"/>
    <w:rsid w:val="00AB3C7A"/>
    <w:rsid w:val="00AB47CF"/>
    <w:rsid w:val="00AB67CC"/>
    <w:rsid w:val="00AB6F0E"/>
    <w:rsid w:val="00AB734E"/>
    <w:rsid w:val="00AB7BB0"/>
    <w:rsid w:val="00AC06B2"/>
    <w:rsid w:val="00AC3254"/>
    <w:rsid w:val="00AC5406"/>
    <w:rsid w:val="00AD11C8"/>
    <w:rsid w:val="00AD1797"/>
    <w:rsid w:val="00AD1C9A"/>
    <w:rsid w:val="00AD3E7D"/>
    <w:rsid w:val="00AD55E2"/>
    <w:rsid w:val="00AD5D1F"/>
    <w:rsid w:val="00AD7B4F"/>
    <w:rsid w:val="00AE060D"/>
    <w:rsid w:val="00AE1450"/>
    <w:rsid w:val="00AE2595"/>
    <w:rsid w:val="00AE2C0F"/>
    <w:rsid w:val="00AE369D"/>
    <w:rsid w:val="00AE4027"/>
    <w:rsid w:val="00AE4644"/>
    <w:rsid w:val="00AE4F49"/>
    <w:rsid w:val="00AE60C7"/>
    <w:rsid w:val="00AE7430"/>
    <w:rsid w:val="00AE7470"/>
    <w:rsid w:val="00AE763E"/>
    <w:rsid w:val="00AE775A"/>
    <w:rsid w:val="00AF077C"/>
    <w:rsid w:val="00AF15F4"/>
    <w:rsid w:val="00AF410B"/>
    <w:rsid w:val="00AF4700"/>
    <w:rsid w:val="00AF4E80"/>
    <w:rsid w:val="00AF5568"/>
    <w:rsid w:val="00AF5577"/>
    <w:rsid w:val="00AF5BC3"/>
    <w:rsid w:val="00AF5D3B"/>
    <w:rsid w:val="00AF6A8C"/>
    <w:rsid w:val="00AF7580"/>
    <w:rsid w:val="00AF7581"/>
    <w:rsid w:val="00B02C1E"/>
    <w:rsid w:val="00B0586D"/>
    <w:rsid w:val="00B05959"/>
    <w:rsid w:val="00B0606C"/>
    <w:rsid w:val="00B06162"/>
    <w:rsid w:val="00B06B9A"/>
    <w:rsid w:val="00B07729"/>
    <w:rsid w:val="00B104FA"/>
    <w:rsid w:val="00B12840"/>
    <w:rsid w:val="00B13566"/>
    <w:rsid w:val="00B13F62"/>
    <w:rsid w:val="00B1573C"/>
    <w:rsid w:val="00B16435"/>
    <w:rsid w:val="00B20509"/>
    <w:rsid w:val="00B2151B"/>
    <w:rsid w:val="00B243BB"/>
    <w:rsid w:val="00B246D9"/>
    <w:rsid w:val="00B2659F"/>
    <w:rsid w:val="00B266D5"/>
    <w:rsid w:val="00B26714"/>
    <w:rsid w:val="00B26DF2"/>
    <w:rsid w:val="00B30287"/>
    <w:rsid w:val="00B30371"/>
    <w:rsid w:val="00B34307"/>
    <w:rsid w:val="00B377AB"/>
    <w:rsid w:val="00B377FE"/>
    <w:rsid w:val="00B40E02"/>
    <w:rsid w:val="00B40F4C"/>
    <w:rsid w:val="00B41ADE"/>
    <w:rsid w:val="00B41E61"/>
    <w:rsid w:val="00B42769"/>
    <w:rsid w:val="00B44222"/>
    <w:rsid w:val="00B45773"/>
    <w:rsid w:val="00B46543"/>
    <w:rsid w:val="00B4794A"/>
    <w:rsid w:val="00B479C6"/>
    <w:rsid w:val="00B50AE2"/>
    <w:rsid w:val="00B50E1F"/>
    <w:rsid w:val="00B51D0A"/>
    <w:rsid w:val="00B526C0"/>
    <w:rsid w:val="00B60336"/>
    <w:rsid w:val="00B60D6C"/>
    <w:rsid w:val="00B614B8"/>
    <w:rsid w:val="00B63B87"/>
    <w:rsid w:val="00B63E7E"/>
    <w:rsid w:val="00B640A0"/>
    <w:rsid w:val="00B65433"/>
    <w:rsid w:val="00B65FE1"/>
    <w:rsid w:val="00B6642E"/>
    <w:rsid w:val="00B66C34"/>
    <w:rsid w:val="00B674D8"/>
    <w:rsid w:val="00B67F3F"/>
    <w:rsid w:val="00B72A17"/>
    <w:rsid w:val="00B72BEA"/>
    <w:rsid w:val="00B72FE1"/>
    <w:rsid w:val="00B73D31"/>
    <w:rsid w:val="00B73D9E"/>
    <w:rsid w:val="00B74225"/>
    <w:rsid w:val="00B7548C"/>
    <w:rsid w:val="00B75FD1"/>
    <w:rsid w:val="00B765BA"/>
    <w:rsid w:val="00B77C23"/>
    <w:rsid w:val="00B8153C"/>
    <w:rsid w:val="00B819C4"/>
    <w:rsid w:val="00B82130"/>
    <w:rsid w:val="00B8251F"/>
    <w:rsid w:val="00B85354"/>
    <w:rsid w:val="00B901D6"/>
    <w:rsid w:val="00B90BE4"/>
    <w:rsid w:val="00B911D6"/>
    <w:rsid w:val="00B929D5"/>
    <w:rsid w:val="00B9347B"/>
    <w:rsid w:val="00B94489"/>
    <w:rsid w:val="00B94680"/>
    <w:rsid w:val="00B97379"/>
    <w:rsid w:val="00BA0865"/>
    <w:rsid w:val="00BA0ACB"/>
    <w:rsid w:val="00BA0C91"/>
    <w:rsid w:val="00BA14D0"/>
    <w:rsid w:val="00BA243A"/>
    <w:rsid w:val="00BA44F4"/>
    <w:rsid w:val="00BA4F93"/>
    <w:rsid w:val="00BA599B"/>
    <w:rsid w:val="00BB12C2"/>
    <w:rsid w:val="00BB1547"/>
    <w:rsid w:val="00BB205E"/>
    <w:rsid w:val="00BB2C88"/>
    <w:rsid w:val="00BB2D5B"/>
    <w:rsid w:val="00BB2DB0"/>
    <w:rsid w:val="00BB3A4C"/>
    <w:rsid w:val="00BB429B"/>
    <w:rsid w:val="00BB4668"/>
    <w:rsid w:val="00BB4DFE"/>
    <w:rsid w:val="00BB6971"/>
    <w:rsid w:val="00BB7395"/>
    <w:rsid w:val="00BC1CE7"/>
    <w:rsid w:val="00BC1ED1"/>
    <w:rsid w:val="00BC203D"/>
    <w:rsid w:val="00BC2DDF"/>
    <w:rsid w:val="00BC308D"/>
    <w:rsid w:val="00BC5FC0"/>
    <w:rsid w:val="00BC63D7"/>
    <w:rsid w:val="00BC7538"/>
    <w:rsid w:val="00BD04F4"/>
    <w:rsid w:val="00BD29C1"/>
    <w:rsid w:val="00BD35EE"/>
    <w:rsid w:val="00BD74E8"/>
    <w:rsid w:val="00BE075A"/>
    <w:rsid w:val="00BE0807"/>
    <w:rsid w:val="00BE2CBF"/>
    <w:rsid w:val="00BE2EBA"/>
    <w:rsid w:val="00BE3701"/>
    <w:rsid w:val="00BE47F2"/>
    <w:rsid w:val="00BE4EB8"/>
    <w:rsid w:val="00BE7B38"/>
    <w:rsid w:val="00BF09F3"/>
    <w:rsid w:val="00BF1513"/>
    <w:rsid w:val="00BF24A5"/>
    <w:rsid w:val="00BF289C"/>
    <w:rsid w:val="00BF3149"/>
    <w:rsid w:val="00BF3EB8"/>
    <w:rsid w:val="00BF5906"/>
    <w:rsid w:val="00BF62DA"/>
    <w:rsid w:val="00BF769E"/>
    <w:rsid w:val="00C00651"/>
    <w:rsid w:val="00C00E98"/>
    <w:rsid w:val="00C01602"/>
    <w:rsid w:val="00C01644"/>
    <w:rsid w:val="00C019F3"/>
    <w:rsid w:val="00C02447"/>
    <w:rsid w:val="00C04BB3"/>
    <w:rsid w:val="00C0624D"/>
    <w:rsid w:val="00C06734"/>
    <w:rsid w:val="00C0724E"/>
    <w:rsid w:val="00C0775A"/>
    <w:rsid w:val="00C1001C"/>
    <w:rsid w:val="00C10740"/>
    <w:rsid w:val="00C11183"/>
    <w:rsid w:val="00C13628"/>
    <w:rsid w:val="00C1430A"/>
    <w:rsid w:val="00C15066"/>
    <w:rsid w:val="00C163ED"/>
    <w:rsid w:val="00C20AC1"/>
    <w:rsid w:val="00C20EB1"/>
    <w:rsid w:val="00C21686"/>
    <w:rsid w:val="00C21785"/>
    <w:rsid w:val="00C21E9F"/>
    <w:rsid w:val="00C225BE"/>
    <w:rsid w:val="00C23E3E"/>
    <w:rsid w:val="00C2414F"/>
    <w:rsid w:val="00C24A50"/>
    <w:rsid w:val="00C25AE0"/>
    <w:rsid w:val="00C25E9B"/>
    <w:rsid w:val="00C2680D"/>
    <w:rsid w:val="00C26A13"/>
    <w:rsid w:val="00C27C0F"/>
    <w:rsid w:val="00C30D48"/>
    <w:rsid w:val="00C31073"/>
    <w:rsid w:val="00C34060"/>
    <w:rsid w:val="00C34304"/>
    <w:rsid w:val="00C343DB"/>
    <w:rsid w:val="00C358C2"/>
    <w:rsid w:val="00C37256"/>
    <w:rsid w:val="00C40ECB"/>
    <w:rsid w:val="00C41881"/>
    <w:rsid w:val="00C42AFC"/>
    <w:rsid w:val="00C42B1E"/>
    <w:rsid w:val="00C42C74"/>
    <w:rsid w:val="00C42E2C"/>
    <w:rsid w:val="00C430ED"/>
    <w:rsid w:val="00C434E6"/>
    <w:rsid w:val="00C4522B"/>
    <w:rsid w:val="00C459A4"/>
    <w:rsid w:val="00C472FB"/>
    <w:rsid w:val="00C47CE8"/>
    <w:rsid w:val="00C52168"/>
    <w:rsid w:val="00C54231"/>
    <w:rsid w:val="00C55943"/>
    <w:rsid w:val="00C55AF6"/>
    <w:rsid w:val="00C55DD3"/>
    <w:rsid w:val="00C57024"/>
    <w:rsid w:val="00C57046"/>
    <w:rsid w:val="00C5736C"/>
    <w:rsid w:val="00C608A9"/>
    <w:rsid w:val="00C6105A"/>
    <w:rsid w:val="00C61DCF"/>
    <w:rsid w:val="00C62042"/>
    <w:rsid w:val="00C63F32"/>
    <w:rsid w:val="00C6464E"/>
    <w:rsid w:val="00C65041"/>
    <w:rsid w:val="00C65F58"/>
    <w:rsid w:val="00C669FD"/>
    <w:rsid w:val="00C675E5"/>
    <w:rsid w:val="00C67F16"/>
    <w:rsid w:val="00C705C2"/>
    <w:rsid w:val="00C70626"/>
    <w:rsid w:val="00C71482"/>
    <w:rsid w:val="00C730B5"/>
    <w:rsid w:val="00C73E8A"/>
    <w:rsid w:val="00C74071"/>
    <w:rsid w:val="00C746A6"/>
    <w:rsid w:val="00C74B4D"/>
    <w:rsid w:val="00C763A8"/>
    <w:rsid w:val="00C76474"/>
    <w:rsid w:val="00C81896"/>
    <w:rsid w:val="00C8210E"/>
    <w:rsid w:val="00C82447"/>
    <w:rsid w:val="00C82D4E"/>
    <w:rsid w:val="00C82EC9"/>
    <w:rsid w:val="00C84A59"/>
    <w:rsid w:val="00C84AFD"/>
    <w:rsid w:val="00C84E36"/>
    <w:rsid w:val="00C84EBB"/>
    <w:rsid w:val="00C85809"/>
    <w:rsid w:val="00C862BA"/>
    <w:rsid w:val="00C87B4C"/>
    <w:rsid w:val="00C92C00"/>
    <w:rsid w:val="00C9351F"/>
    <w:rsid w:val="00C96EEC"/>
    <w:rsid w:val="00C97AA5"/>
    <w:rsid w:val="00C97DF4"/>
    <w:rsid w:val="00CA173E"/>
    <w:rsid w:val="00CA34A1"/>
    <w:rsid w:val="00CA5ABB"/>
    <w:rsid w:val="00CA6100"/>
    <w:rsid w:val="00CA6690"/>
    <w:rsid w:val="00CB0236"/>
    <w:rsid w:val="00CB052C"/>
    <w:rsid w:val="00CB0A46"/>
    <w:rsid w:val="00CB0D41"/>
    <w:rsid w:val="00CB215C"/>
    <w:rsid w:val="00CB299B"/>
    <w:rsid w:val="00CB35DE"/>
    <w:rsid w:val="00CB4012"/>
    <w:rsid w:val="00CB44D0"/>
    <w:rsid w:val="00CB5607"/>
    <w:rsid w:val="00CB57C9"/>
    <w:rsid w:val="00CB67C7"/>
    <w:rsid w:val="00CB6B2A"/>
    <w:rsid w:val="00CB6C59"/>
    <w:rsid w:val="00CB706B"/>
    <w:rsid w:val="00CB7D77"/>
    <w:rsid w:val="00CC0D5B"/>
    <w:rsid w:val="00CC249E"/>
    <w:rsid w:val="00CC39B2"/>
    <w:rsid w:val="00CC444F"/>
    <w:rsid w:val="00CC48C2"/>
    <w:rsid w:val="00CC5414"/>
    <w:rsid w:val="00CC59F2"/>
    <w:rsid w:val="00CC6D2B"/>
    <w:rsid w:val="00CD018A"/>
    <w:rsid w:val="00CD029D"/>
    <w:rsid w:val="00CD1327"/>
    <w:rsid w:val="00CD1B8D"/>
    <w:rsid w:val="00CD214A"/>
    <w:rsid w:val="00CD6B0C"/>
    <w:rsid w:val="00CE0712"/>
    <w:rsid w:val="00CE1873"/>
    <w:rsid w:val="00CE1CF5"/>
    <w:rsid w:val="00CE231A"/>
    <w:rsid w:val="00CE3AEB"/>
    <w:rsid w:val="00CE5515"/>
    <w:rsid w:val="00CE624C"/>
    <w:rsid w:val="00CE7692"/>
    <w:rsid w:val="00CE7D0A"/>
    <w:rsid w:val="00CF0272"/>
    <w:rsid w:val="00CF1929"/>
    <w:rsid w:val="00CF27F6"/>
    <w:rsid w:val="00CF4EF3"/>
    <w:rsid w:val="00CF73EE"/>
    <w:rsid w:val="00CF7B03"/>
    <w:rsid w:val="00CF7BB3"/>
    <w:rsid w:val="00D00DB6"/>
    <w:rsid w:val="00D00E63"/>
    <w:rsid w:val="00D028C6"/>
    <w:rsid w:val="00D02A57"/>
    <w:rsid w:val="00D03D8E"/>
    <w:rsid w:val="00D058E6"/>
    <w:rsid w:val="00D06B6B"/>
    <w:rsid w:val="00D07DC8"/>
    <w:rsid w:val="00D107C0"/>
    <w:rsid w:val="00D109BE"/>
    <w:rsid w:val="00D11292"/>
    <w:rsid w:val="00D11DE2"/>
    <w:rsid w:val="00D12240"/>
    <w:rsid w:val="00D12532"/>
    <w:rsid w:val="00D12871"/>
    <w:rsid w:val="00D151CE"/>
    <w:rsid w:val="00D16DA4"/>
    <w:rsid w:val="00D17B2E"/>
    <w:rsid w:val="00D17B6F"/>
    <w:rsid w:val="00D17D98"/>
    <w:rsid w:val="00D21151"/>
    <w:rsid w:val="00D2492B"/>
    <w:rsid w:val="00D24DE0"/>
    <w:rsid w:val="00D2764B"/>
    <w:rsid w:val="00D27C05"/>
    <w:rsid w:val="00D30478"/>
    <w:rsid w:val="00D336E8"/>
    <w:rsid w:val="00D34634"/>
    <w:rsid w:val="00D358C7"/>
    <w:rsid w:val="00D366E4"/>
    <w:rsid w:val="00D36D19"/>
    <w:rsid w:val="00D37D53"/>
    <w:rsid w:val="00D40EA8"/>
    <w:rsid w:val="00D41345"/>
    <w:rsid w:val="00D4281E"/>
    <w:rsid w:val="00D42A8A"/>
    <w:rsid w:val="00D44321"/>
    <w:rsid w:val="00D450F0"/>
    <w:rsid w:val="00D52A93"/>
    <w:rsid w:val="00D5515F"/>
    <w:rsid w:val="00D55BC0"/>
    <w:rsid w:val="00D5609D"/>
    <w:rsid w:val="00D572C8"/>
    <w:rsid w:val="00D60B93"/>
    <w:rsid w:val="00D6137D"/>
    <w:rsid w:val="00D61395"/>
    <w:rsid w:val="00D631E4"/>
    <w:rsid w:val="00D63918"/>
    <w:rsid w:val="00D63C24"/>
    <w:rsid w:val="00D64F52"/>
    <w:rsid w:val="00D6555C"/>
    <w:rsid w:val="00D65805"/>
    <w:rsid w:val="00D65C0C"/>
    <w:rsid w:val="00D66AAF"/>
    <w:rsid w:val="00D709E5"/>
    <w:rsid w:val="00D716D0"/>
    <w:rsid w:val="00D71835"/>
    <w:rsid w:val="00D75334"/>
    <w:rsid w:val="00D75ED5"/>
    <w:rsid w:val="00D764CA"/>
    <w:rsid w:val="00D770AD"/>
    <w:rsid w:val="00D77C0C"/>
    <w:rsid w:val="00D802E5"/>
    <w:rsid w:val="00D812F4"/>
    <w:rsid w:val="00D82058"/>
    <w:rsid w:val="00D82F02"/>
    <w:rsid w:val="00D83BD0"/>
    <w:rsid w:val="00D840E0"/>
    <w:rsid w:val="00D84658"/>
    <w:rsid w:val="00D84C8B"/>
    <w:rsid w:val="00D85445"/>
    <w:rsid w:val="00D85882"/>
    <w:rsid w:val="00D85D4C"/>
    <w:rsid w:val="00D85DB7"/>
    <w:rsid w:val="00D8689D"/>
    <w:rsid w:val="00D91088"/>
    <w:rsid w:val="00D9116C"/>
    <w:rsid w:val="00D91783"/>
    <w:rsid w:val="00D917BE"/>
    <w:rsid w:val="00D92192"/>
    <w:rsid w:val="00D94128"/>
    <w:rsid w:val="00DA24A8"/>
    <w:rsid w:val="00DA29E2"/>
    <w:rsid w:val="00DA2F39"/>
    <w:rsid w:val="00DA30E7"/>
    <w:rsid w:val="00DA3B79"/>
    <w:rsid w:val="00DA680A"/>
    <w:rsid w:val="00DA7840"/>
    <w:rsid w:val="00DA7F00"/>
    <w:rsid w:val="00DB003D"/>
    <w:rsid w:val="00DB344E"/>
    <w:rsid w:val="00DB39AC"/>
    <w:rsid w:val="00DB47FE"/>
    <w:rsid w:val="00DB5C48"/>
    <w:rsid w:val="00DB5FDF"/>
    <w:rsid w:val="00DB664C"/>
    <w:rsid w:val="00DB799F"/>
    <w:rsid w:val="00DC0958"/>
    <w:rsid w:val="00DC0A13"/>
    <w:rsid w:val="00DC0ACD"/>
    <w:rsid w:val="00DC1D5D"/>
    <w:rsid w:val="00DC1FEF"/>
    <w:rsid w:val="00DC37AC"/>
    <w:rsid w:val="00DC41F4"/>
    <w:rsid w:val="00DC4533"/>
    <w:rsid w:val="00DD0479"/>
    <w:rsid w:val="00DD0AA5"/>
    <w:rsid w:val="00DD0D71"/>
    <w:rsid w:val="00DD18DD"/>
    <w:rsid w:val="00DD5B31"/>
    <w:rsid w:val="00DD7B39"/>
    <w:rsid w:val="00DE0691"/>
    <w:rsid w:val="00DE11E6"/>
    <w:rsid w:val="00DE1DBE"/>
    <w:rsid w:val="00DE2497"/>
    <w:rsid w:val="00DE3626"/>
    <w:rsid w:val="00DE3FD4"/>
    <w:rsid w:val="00DE4372"/>
    <w:rsid w:val="00DE515B"/>
    <w:rsid w:val="00DE5171"/>
    <w:rsid w:val="00DE5F63"/>
    <w:rsid w:val="00DE619F"/>
    <w:rsid w:val="00DF165C"/>
    <w:rsid w:val="00DF2BEC"/>
    <w:rsid w:val="00DF366C"/>
    <w:rsid w:val="00DF38B8"/>
    <w:rsid w:val="00DF3A72"/>
    <w:rsid w:val="00DF3E0E"/>
    <w:rsid w:val="00DF537F"/>
    <w:rsid w:val="00E0028A"/>
    <w:rsid w:val="00E0063A"/>
    <w:rsid w:val="00E006A8"/>
    <w:rsid w:val="00E01423"/>
    <w:rsid w:val="00E0275E"/>
    <w:rsid w:val="00E0316B"/>
    <w:rsid w:val="00E0433D"/>
    <w:rsid w:val="00E04B02"/>
    <w:rsid w:val="00E04B2C"/>
    <w:rsid w:val="00E04B82"/>
    <w:rsid w:val="00E05343"/>
    <w:rsid w:val="00E0568E"/>
    <w:rsid w:val="00E0578F"/>
    <w:rsid w:val="00E05A41"/>
    <w:rsid w:val="00E1185D"/>
    <w:rsid w:val="00E11E76"/>
    <w:rsid w:val="00E1263C"/>
    <w:rsid w:val="00E12BE1"/>
    <w:rsid w:val="00E13AC8"/>
    <w:rsid w:val="00E14635"/>
    <w:rsid w:val="00E14ECF"/>
    <w:rsid w:val="00E15001"/>
    <w:rsid w:val="00E171D5"/>
    <w:rsid w:val="00E17D34"/>
    <w:rsid w:val="00E17E18"/>
    <w:rsid w:val="00E22289"/>
    <w:rsid w:val="00E222B1"/>
    <w:rsid w:val="00E22D2E"/>
    <w:rsid w:val="00E2305F"/>
    <w:rsid w:val="00E23799"/>
    <w:rsid w:val="00E24042"/>
    <w:rsid w:val="00E24A95"/>
    <w:rsid w:val="00E2563C"/>
    <w:rsid w:val="00E25F45"/>
    <w:rsid w:val="00E26F9E"/>
    <w:rsid w:val="00E27657"/>
    <w:rsid w:val="00E27A62"/>
    <w:rsid w:val="00E30CE2"/>
    <w:rsid w:val="00E31484"/>
    <w:rsid w:val="00E324E4"/>
    <w:rsid w:val="00E3259B"/>
    <w:rsid w:val="00E33671"/>
    <w:rsid w:val="00E342F7"/>
    <w:rsid w:val="00E3437B"/>
    <w:rsid w:val="00E34D44"/>
    <w:rsid w:val="00E34F9D"/>
    <w:rsid w:val="00E355EB"/>
    <w:rsid w:val="00E36038"/>
    <w:rsid w:val="00E36042"/>
    <w:rsid w:val="00E370BE"/>
    <w:rsid w:val="00E37862"/>
    <w:rsid w:val="00E378E6"/>
    <w:rsid w:val="00E37AAA"/>
    <w:rsid w:val="00E37CE6"/>
    <w:rsid w:val="00E37ED9"/>
    <w:rsid w:val="00E4091E"/>
    <w:rsid w:val="00E40B55"/>
    <w:rsid w:val="00E419ED"/>
    <w:rsid w:val="00E4267C"/>
    <w:rsid w:val="00E439F5"/>
    <w:rsid w:val="00E43D68"/>
    <w:rsid w:val="00E442B3"/>
    <w:rsid w:val="00E44C34"/>
    <w:rsid w:val="00E45338"/>
    <w:rsid w:val="00E4545F"/>
    <w:rsid w:val="00E45522"/>
    <w:rsid w:val="00E473B0"/>
    <w:rsid w:val="00E47424"/>
    <w:rsid w:val="00E4757E"/>
    <w:rsid w:val="00E50128"/>
    <w:rsid w:val="00E50E62"/>
    <w:rsid w:val="00E511B4"/>
    <w:rsid w:val="00E52306"/>
    <w:rsid w:val="00E5306F"/>
    <w:rsid w:val="00E53279"/>
    <w:rsid w:val="00E53C7B"/>
    <w:rsid w:val="00E544E6"/>
    <w:rsid w:val="00E5622F"/>
    <w:rsid w:val="00E5694F"/>
    <w:rsid w:val="00E603DF"/>
    <w:rsid w:val="00E60583"/>
    <w:rsid w:val="00E61E56"/>
    <w:rsid w:val="00E633CA"/>
    <w:rsid w:val="00E636CD"/>
    <w:rsid w:val="00E63B9C"/>
    <w:rsid w:val="00E64D3B"/>
    <w:rsid w:val="00E64F75"/>
    <w:rsid w:val="00E662B7"/>
    <w:rsid w:val="00E67550"/>
    <w:rsid w:val="00E67AAE"/>
    <w:rsid w:val="00E71760"/>
    <w:rsid w:val="00E73651"/>
    <w:rsid w:val="00E74B51"/>
    <w:rsid w:val="00E76190"/>
    <w:rsid w:val="00E815BA"/>
    <w:rsid w:val="00E8292D"/>
    <w:rsid w:val="00E82BF4"/>
    <w:rsid w:val="00E846AB"/>
    <w:rsid w:val="00E87AEF"/>
    <w:rsid w:val="00E9011E"/>
    <w:rsid w:val="00E92A96"/>
    <w:rsid w:val="00E92CB8"/>
    <w:rsid w:val="00E93277"/>
    <w:rsid w:val="00E94D62"/>
    <w:rsid w:val="00E951A9"/>
    <w:rsid w:val="00E9667A"/>
    <w:rsid w:val="00E97D46"/>
    <w:rsid w:val="00EA0EFD"/>
    <w:rsid w:val="00EA1E9A"/>
    <w:rsid w:val="00EA27E2"/>
    <w:rsid w:val="00EA39F6"/>
    <w:rsid w:val="00EA4B13"/>
    <w:rsid w:val="00EA5201"/>
    <w:rsid w:val="00EA53F3"/>
    <w:rsid w:val="00EA58D4"/>
    <w:rsid w:val="00EA5E50"/>
    <w:rsid w:val="00EA6384"/>
    <w:rsid w:val="00EA63C3"/>
    <w:rsid w:val="00EA6B11"/>
    <w:rsid w:val="00EA6EBB"/>
    <w:rsid w:val="00EA7E72"/>
    <w:rsid w:val="00EB2FD4"/>
    <w:rsid w:val="00EB302A"/>
    <w:rsid w:val="00EB3894"/>
    <w:rsid w:val="00EB3B7F"/>
    <w:rsid w:val="00EB3B8D"/>
    <w:rsid w:val="00EB422A"/>
    <w:rsid w:val="00EB4240"/>
    <w:rsid w:val="00EB43C0"/>
    <w:rsid w:val="00EB5755"/>
    <w:rsid w:val="00EB63CD"/>
    <w:rsid w:val="00EC094E"/>
    <w:rsid w:val="00EC0FE0"/>
    <w:rsid w:val="00EC3D8E"/>
    <w:rsid w:val="00EC4475"/>
    <w:rsid w:val="00EC657F"/>
    <w:rsid w:val="00EC6B88"/>
    <w:rsid w:val="00EC6F0F"/>
    <w:rsid w:val="00EC791F"/>
    <w:rsid w:val="00ED0408"/>
    <w:rsid w:val="00ED04BB"/>
    <w:rsid w:val="00ED095E"/>
    <w:rsid w:val="00ED17D4"/>
    <w:rsid w:val="00ED1919"/>
    <w:rsid w:val="00ED210D"/>
    <w:rsid w:val="00ED32A1"/>
    <w:rsid w:val="00ED3A3F"/>
    <w:rsid w:val="00ED4F3C"/>
    <w:rsid w:val="00ED70E6"/>
    <w:rsid w:val="00ED723F"/>
    <w:rsid w:val="00ED7562"/>
    <w:rsid w:val="00ED7FFC"/>
    <w:rsid w:val="00EE1B61"/>
    <w:rsid w:val="00EE241B"/>
    <w:rsid w:val="00EE3048"/>
    <w:rsid w:val="00EE3852"/>
    <w:rsid w:val="00EE3E2F"/>
    <w:rsid w:val="00EE4182"/>
    <w:rsid w:val="00EE501E"/>
    <w:rsid w:val="00EE590A"/>
    <w:rsid w:val="00EE6210"/>
    <w:rsid w:val="00EF0BDE"/>
    <w:rsid w:val="00EF103C"/>
    <w:rsid w:val="00EF19B7"/>
    <w:rsid w:val="00EF1B41"/>
    <w:rsid w:val="00EF26A0"/>
    <w:rsid w:val="00EF2A9C"/>
    <w:rsid w:val="00EF47D0"/>
    <w:rsid w:val="00EF4EF1"/>
    <w:rsid w:val="00EF56F1"/>
    <w:rsid w:val="00EF6CE6"/>
    <w:rsid w:val="00EF7C2B"/>
    <w:rsid w:val="00EF7C58"/>
    <w:rsid w:val="00F00123"/>
    <w:rsid w:val="00F00323"/>
    <w:rsid w:val="00F0130F"/>
    <w:rsid w:val="00F01ECB"/>
    <w:rsid w:val="00F04075"/>
    <w:rsid w:val="00F0415B"/>
    <w:rsid w:val="00F044D0"/>
    <w:rsid w:val="00F06572"/>
    <w:rsid w:val="00F06A8B"/>
    <w:rsid w:val="00F076C4"/>
    <w:rsid w:val="00F10AC9"/>
    <w:rsid w:val="00F10C61"/>
    <w:rsid w:val="00F1128B"/>
    <w:rsid w:val="00F11506"/>
    <w:rsid w:val="00F12D99"/>
    <w:rsid w:val="00F14BD4"/>
    <w:rsid w:val="00F15295"/>
    <w:rsid w:val="00F1620A"/>
    <w:rsid w:val="00F17645"/>
    <w:rsid w:val="00F208D8"/>
    <w:rsid w:val="00F239C8"/>
    <w:rsid w:val="00F2449A"/>
    <w:rsid w:val="00F247C4"/>
    <w:rsid w:val="00F24C3A"/>
    <w:rsid w:val="00F25F48"/>
    <w:rsid w:val="00F26F76"/>
    <w:rsid w:val="00F30B5A"/>
    <w:rsid w:val="00F312E5"/>
    <w:rsid w:val="00F322AA"/>
    <w:rsid w:val="00F32A31"/>
    <w:rsid w:val="00F346AD"/>
    <w:rsid w:val="00F36C56"/>
    <w:rsid w:val="00F36F6B"/>
    <w:rsid w:val="00F3711E"/>
    <w:rsid w:val="00F37C32"/>
    <w:rsid w:val="00F37EFC"/>
    <w:rsid w:val="00F41DE7"/>
    <w:rsid w:val="00F43DA8"/>
    <w:rsid w:val="00F44862"/>
    <w:rsid w:val="00F44D01"/>
    <w:rsid w:val="00F44E5C"/>
    <w:rsid w:val="00F45432"/>
    <w:rsid w:val="00F45C56"/>
    <w:rsid w:val="00F46E5F"/>
    <w:rsid w:val="00F4795A"/>
    <w:rsid w:val="00F479E0"/>
    <w:rsid w:val="00F47FEF"/>
    <w:rsid w:val="00F5104D"/>
    <w:rsid w:val="00F51574"/>
    <w:rsid w:val="00F524E2"/>
    <w:rsid w:val="00F53BAF"/>
    <w:rsid w:val="00F545C2"/>
    <w:rsid w:val="00F56C5C"/>
    <w:rsid w:val="00F571C9"/>
    <w:rsid w:val="00F605FE"/>
    <w:rsid w:val="00F61767"/>
    <w:rsid w:val="00F61C4F"/>
    <w:rsid w:val="00F62C95"/>
    <w:rsid w:val="00F62E3A"/>
    <w:rsid w:val="00F6326B"/>
    <w:rsid w:val="00F63275"/>
    <w:rsid w:val="00F63C94"/>
    <w:rsid w:val="00F63D8E"/>
    <w:rsid w:val="00F7053C"/>
    <w:rsid w:val="00F715EE"/>
    <w:rsid w:val="00F71749"/>
    <w:rsid w:val="00F71F66"/>
    <w:rsid w:val="00F73262"/>
    <w:rsid w:val="00F7330E"/>
    <w:rsid w:val="00F73676"/>
    <w:rsid w:val="00F73E1B"/>
    <w:rsid w:val="00F75524"/>
    <w:rsid w:val="00F75B2D"/>
    <w:rsid w:val="00F803D6"/>
    <w:rsid w:val="00F80F0B"/>
    <w:rsid w:val="00F81B5C"/>
    <w:rsid w:val="00F82BF9"/>
    <w:rsid w:val="00F833BE"/>
    <w:rsid w:val="00F85796"/>
    <w:rsid w:val="00F858BD"/>
    <w:rsid w:val="00F86185"/>
    <w:rsid w:val="00F86A3D"/>
    <w:rsid w:val="00F872B2"/>
    <w:rsid w:val="00F872DC"/>
    <w:rsid w:val="00F905F4"/>
    <w:rsid w:val="00F90FDF"/>
    <w:rsid w:val="00F9254D"/>
    <w:rsid w:val="00F92B96"/>
    <w:rsid w:val="00F9376C"/>
    <w:rsid w:val="00F93F78"/>
    <w:rsid w:val="00F95C82"/>
    <w:rsid w:val="00F95D5C"/>
    <w:rsid w:val="00F96C38"/>
    <w:rsid w:val="00F96DAD"/>
    <w:rsid w:val="00FA04C0"/>
    <w:rsid w:val="00FA0901"/>
    <w:rsid w:val="00FA0960"/>
    <w:rsid w:val="00FA1076"/>
    <w:rsid w:val="00FA15DF"/>
    <w:rsid w:val="00FA1611"/>
    <w:rsid w:val="00FA1CAE"/>
    <w:rsid w:val="00FA26AC"/>
    <w:rsid w:val="00FA2F60"/>
    <w:rsid w:val="00FA3FCA"/>
    <w:rsid w:val="00FA4F14"/>
    <w:rsid w:val="00FA7818"/>
    <w:rsid w:val="00FA7C4E"/>
    <w:rsid w:val="00FB00F8"/>
    <w:rsid w:val="00FB08C7"/>
    <w:rsid w:val="00FB0B4A"/>
    <w:rsid w:val="00FB1CA5"/>
    <w:rsid w:val="00FB1E6B"/>
    <w:rsid w:val="00FB3540"/>
    <w:rsid w:val="00FB5397"/>
    <w:rsid w:val="00FB5C35"/>
    <w:rsid w:val="00FB5C5F"/>
    <w:rsid w:val="00FC2571"/>
    <w:rsid w:val="00FC2A25"/>
    <w:rsid w:val="00FC2A78"/>
    <w:rsid w:val="00FC2D0F"/>
    <w:rsid w:val="00FC32FD"/>
    <w:rsid w:val="00FC3403"/>
    <w:rsid w:val="00FC68B5"/>
    <w:rsid w:val="00FC7118"/>
    <w:rsid w:val="00FC7426"/>
    <w:rsid w:val="00FC7A5D"/>
    <w:rsid w:val="00FD074D"/>
    <w:rsid w:val="00FD40CF"/>
    <w:rsid w:val="00FD57F9"/>
    <w:rsid w:val="00FD5DEA"/>
    <w:rsid w:val="00FD6A16"/>
    <w:rsid w:val="00FD709F"/>
    <w:rsid w:val="00FD7D11"/>
    <w:rsid w:val="00FE0516"/>
    <w:rsid w:val="00FE0BA7"/>
    <w:rsid w:val="00FE1B3A"/>
    <w:rsid w:val="00FE21BA"/>
    <w:rsid w:val="00FE38E5"/>
    <w:rsid w:val="00FE4F06"/>
    <w:rsid w:val="00FE6644"/>
    <w:rsid w:val="00FE73B8"/>
    <w:rsid w:val="00FF0477"/>
    <w:rsid w:val="00FF4C04"/>
    <w:rsid w:val="00FF4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35ACF"/>
  <w15:docId w15:val="{03C3FCB2-C9AA-43E9-8807-B53D6021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8D"/>
    <w:pPr>
      <w:spacing w:after="100" w:line="240" w:lineRule="auto"/>
    </w:pPr>
    <w:rPr>
      <w:color w:val="000000" w:themeColor="text1"/>
      <w:sz w:val="24"/>
    </w:rPr>
  </w:style>
  <w:style w:type="paragraph" w:styleId="Heading1">
    <w:name w:val="heading 1"/>
    <w:basedOn w:val="Title"/>
    <w:next w:val="Normal"/>
    <w:link w:val="Heading1Char"/>
    <w:uiPriority w:val="9"/>
    <w:qFormat/>
    <w:rsid w:val="004E5419"/>
    <w:pPr>
      <w:numPr>
        <w:numId w:val="2"/>
      </w:numPr>
      <w:outlineLvl w:val="0"/>
    </w:pPr>
    <w:rPr>
      <w:color w:val="5C2C81"/>
      <w:sz w:val="40"/>
      <w:szCs w:val="56"/>
    </w:rPr>
  </w:style>
  <w:style w:type="paragraph" w:styleId="Heading2">
    <w:name w:val="heading 2"/>
    <w:basedOn w:val="Normal"/>
    <w:next w:val="Normal"/>
    <w:link w:val="Heading2Char"/>
    <w:uiPriority w:val="9"/>
    <w:unhideWhenUsed/>
    <w:qFormat/>
    <w:rsid w:val="004E5419"/>
    <w:pPr>
      <w:keepNext/>
      <w:keepLines/>
      <w:numPr>
        <w:ilvl w:val="1"/>
        <w:numId w:val="2"/>
      </w:numPr>
      <w:spacing w:before="100"/>
      <w:outlineLvl w:val="1"/>
    </w:pPr>
    <w:rPr>
      <w:rFonts w:eastAsiaTheme="majorEastAsia" w:cstheme="majorBidi"/>
      <w:b/>
      <w:color w:val="7030A0"/>
      <w:sz w:val="28"/>
      <w:szCs w:val="36"/>
    </w:rPr>
  </w:style>
  <w:style w:type="paragraph" w:styleId="Heading3">
    <w:name w:val="heading 3"/>
    <w:basedOn w:val="Normal"/>
    <w:next w:val="Normal"/>
    <w:link w:val="Heading3Char"/>
    <w:uiPriority w:val="9"/>
    <w:unhideWhenUsed/>
    <w:qFormat/>
    <w:rsid w:val="00494C49"/>
    <w:pPr>
      <w:keepNext/>
      <w:keepLines/>
      <w:numPr>
        <w:ilvl w:val="2"/>
        <w:numId w:val="2"/>
      </w:numPr>
      <w:ind w:left="720"/>
      <w:outlineLvl w:val="2"/>
    </w:pPr>
    <w:rPr>
      <w:rFonts w:eastAsiaTheme="majorEastAsia" w:cstheme="majorBidi"/>
      <w:b/>
      <w:color w:val="415866"/>
      <w:szCs w:val="28"/>
    </w:rPr>
  </w:style>
  <w:style w:type="paragraph" w:styleId="Heading4">
    <w:name w:val="heading 4"/>
    <w:basedOn w:val="Heading3"/>
    <w:next w:val="Normal"/>
    <w:link w:val="Heading4Char"/>
    <w:uiPriority w:val="9"/>
    <w:unhideWhenUsed/>
    <w:qFormat/>
    <w:rsid w:val="00834F83"/>
    <w:pPr>
      <w:numPr>
        <w:ilvl w:val="3"/>
      </w:numPr>
      <w:outlineLvl w:val="3"/>
    </w:pPr>
    <w:rPr>
      <w:bCs/>
      <w:i/>
      <w:iCs/>
      <w:szCs w:val="24"/>
    </w:rPr>
  </w:style>
  <w:style w:type="paragraph" w:styleId="Heading5">
    <w:name w:val="heading 5"/>
    <w:basedOn w:val="Normal"/>
    <w:next w:val="Normal"/>
    <w:link w:val="Heading5Char"/>
    <w:uiPriority w:val="9"/>
    <w:unhideWhenUsed/>
    <w:rsid w:val="00217425"/>
    <w:pPr>
      <w:keepNext/>
      <w:keepLines/>
      <w:numPr>
        <w:ilvl w:val="4"/>
        <w:numId w:val="2"/>
      </w:numPr>
      <w:spacing w:before="40" w:after="0"/>
      <w:outlineLvl w:val="4"/>
    </w:pPr>
    <w:rPr>
      <w:rFonts w:asciiTheme="majorHAnsi" w:eastAsiaTheme="majorEastAsia" w:hAnsiTheme="majorHAnsi" w:cstheme="majorBidi"/>
      <w:color w:val="00757B" w:themeColor="accent1" w:themeShade="BF"/>
    </w:rPr>
  </w:style>
  <w:style w:type="paragraph" w:styleId="Heading6">
    <w:name w:val="heading 6"/>
    <w:basedOn w:val="Normal"/>
    <w:next w:val="Normal"/>
    <w:link w:val="Heading6Char"/>
    <w:uiPriority w:val="9"/>
    <w:semiHidden/>
    <w:unhideWhenUsed/>
    <w:qFormat/>
    <w:rsid w:val="00217425"/>
    <w:pPr>
      <w:keepNext/>
      <w:keepLines/>
      <w:numPr>
        <w:ilvl w:val="5"/>
        <w:numId w:val="2"/>
      </w:numPr>
      <w:spacing w:before="40" w:after="0"/>
      <w:outlineLvl w:val="5"/>
    </w:pPr>
    <w:rPr>
      <w:rFonts w:asciiTheme="majorHAnsi" w:eastAsiaTheme="majorEastAsia" w:hAnsiTheme="majorHAnsi" w:cstheme="majorBidi"/>
      <w:color w:val="004D52" w:themeColor="accent1" w:themeShade="7F"/>
    </w:rPr>
  </w:style>
  <w:style w:type="paragraph" w:styleId="Heading7">
    <w:name w:val="heading 7"/>
    <w:basedOn w:val="Normal"/>
    <w:next w:val="Normal"/>
    <w:link w:val="Heading7Char"/>
    <w:uiPriority w:val="9"/>
    <w:semiHidden/>
    <w:unhideWhenUsed/>
    <w:qFormat/>
    <w:rsid w:val="00217425"/>
    <w:pPr>
      <w:keepNext/>
      <w:keepLines/>
      <w:numPr>
        <w:ilvl w:val="6"/>
        <w:numId w:val="2"/>
      </w:numPr>
      <w:spacing w:before="40" w:after="0"/>
      <w:outlineLvl w:val="6"/>
    </w:pPr>
    <w:rPr>
      <w:rFonts w:asciiTheme="majorHAnsi" w:eastAsiaTheme="majorEastAsia" w:hAnsiTheme="majorHAnsi" w:cstheme="majorBidi"/>
      <w:i/>
      <w:iCs/>
      <w:color w:val="004D52" w:themeColor="accent1" w:themeShade="7F"/>
    </w:rPr>
  </w:style>
  <w:style w:type="paragraph" w:styleId="Heading8">
    <w:name w:val="heading 8"/>
    <w:basedOn w:val="Normal"/>
    <w:next w:val="Normal"/>
    <w:link w:val="Heading8Char"/>
    <w:uiPriority w:val="9"/>
    <w:semiHidden/>
    <w:unhideWhenUsed/>
    <w:qFormat/>
    <w:rsid w:val="0021742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742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77B"/>
    <w:pPr>
      <w:jc w:val="center"/>
    </w:pPr>
    <w:rPr>
      <w:sz w:val="20"/>
    </w:rPr>
  </w:style>
  <w:style w:type="character" w:customStyle="1" w:styleId="HeaderChar">
    <w:name w:val="Header Char"/>
    <w:basedOn w:val="DefaultParagraphFont"/>
    <w:link w:val="Header"/>
    <w:uiPriority w:val="99"/>
    <w:rsid w:val="0046077B"/>
    <w:rPr>
      <w:rFonts w:ascii="Arial" w:hAnsi="Arial"/>
      <w:sz w:val="20"/>
    </w:rPr>
  </w:style>
  <w:style w:type="paragraph" w:styleId="Footer">
    <w:name w:val="footer"/>
    <w:basedOn w:val="Normal"/>
    <w:link w:val="FooterChar"/>
    <w:uiPriority w:val="99"/>
    <w:unhideWhenUsed/>
    <w:rsid w:val="0046077B"/>
    <w:pPr>
      <w:tabs>
        <w:tab w:val="center" w:pos="7300"/>
        <w:tab w:val="right" w:pos="14600"/>
      </w:tabs>
    </w:pPr>
    <w:rPr>
      <w:color w:val="003E7E"/>
      <w:sz w:val="20"/>
    </w:rPr>
  </w:style>
  <w:style w:type="character" w:customStyle="1" w:styleId="FooterChar">
    <w:name w:val="Footer Char"/>
    <w:basedOn w:val="DefaultParagraphFont"/>
    <w:link w:val="Footer"/>
    <w:uiPriority w:val="99"/>
    <w:rsid w:val="0046077B"/>
    <w:rPr>
      <w:rFonts w:ascii="Arial" w:hAnsi="Arial"/>
      <w:color w:val="003E7E"/>
      <w:sz w:val="20"/>
    </w:rPr>
  </w:style>
  <w:style w:type="character" w:styleId="PageNumber">
    <w:name w:val="page number"/>
    <w:basedOn w:val="DefaultParagraphFont"/>
    <w:rsid w:val="0046077B"/>
  </w:style>
  <w:style w:type="character" w:customStyle="1" w:styleId="Heading1Char">
    <w:name w:val="Heading 1 Char"/>
    <w:basedOn w:val="DefaultParagraphFont"/>
    <w:link w:val="Heading1"/>
    <w:uiPriority w:val="9"/>
    <w:rsid w:val="004E5419"/>
    <w:rPr>
      <w:rFonts w:ascii="Gadugi" w:eastAsiaTheme="majorEastAsia" w:hAnsi="Gadugi" w:cstheme="majorBidi"/>
      <w:color w:val="5C2C81"/>
      <w:spacing w:val="-10"/>
      <w:kern w:val="28"/>
      <w:sz w:val="40"/>
      <w:szCs w:val="56"/>
    </w:rPr>
  </w:style>
  <w:style w:type="paragraph" w:styleId="Title">
    <w:name w:val="Title"/>
    <w:aliases w:val="Section Title"/>
    <w:basedOn w:val="Normal"/>
    <w:next w:val="Normal"/>
    <w:link w:val="TitleChar"/>
    <w:autoRedefine/>
    <w:uiPriority w:val="10"/>
    <w:qFormat/>
    <w:rsid w:val="00B72A17"/>
    <w:pPr>
      <w:spacing w:after="240"/>
      <w:contextualSpacing/>
    </w:pPr>
    <w:rPr>
      <w:rFonts w:ascii="Gadugi" w:eastAsiaTheme="majorEastAsia" w:hAnsi="Gadugi" w:cstheme="majorBidi"/>
      <w:color w:val="FFFFFF" w:themeColor="background1"/>
      <w:spacing w:val="-10"/>
      <w:kern w:val="28"/>
      <w:sz w:val="72"/>
      <w:szCs w:val="72"/>
    </w:rPr>
  </w:style>
  <w:style w:type="character" w:customStyle="1" w:styleId="TitleChar">
    <w:name w:val="Title Char"/>
    <w:aliases w:val="Section Title Char"/>
    <w:basedOn w:val="DefaultParagraphFont"/>
    <w:link w:val="Title"/>
    <w:uiPriority w:val="10"/>
    <w:rsid w:val="00B72A17"/>
    <w:rPr>
      <w:rFonts w:ascii="Gadugi" w:eastAsiaTheme="majorEastAsia" w:hAnsi="Gadugi" w:cstheme="majorBidi"/>
      <w:color w:val="FFFFFF" w:themeColor="background1"/>
      <w:spacing w:val="-10"/>
      <w:kern w:val="28"/>
      <w:sz w:val="72"/>
      <w:szCs w:val="72"/>
    </w:rPr>
  </w:style>
  <w:style w:type="character" w:customStyle="1" w:styleId="Heading2Char">
    <w:name w:val="Heading 2 Char"/>
    <w:basedOn w:val="DefaultParagraphFont"/>
    <w:link w:val="Heading2"/>
    <w:uiPriority w:val="9"/>
    <w:rsid w:val="004E5419"/>
    <w:rPr>
      <w:rFonts w:eastAsiaTheme="majorEastAsia" w:cstheme="majorBidi"/>
      <w:b/>
      <w:color w:val="7030A0"/>
      <w:sz w:val="28"/>
      <w:szCs w:val="36"/>
    </w:rPr>
  </w:style>
  <w:style w:type="character" w:customStyle="1" w:styleId="Heading3Char">
    <w:name w:val="Heading 3 Char"/>
    <w:basedOn w:val="DefaultParagraphFont"/>
    <w:link w:val="Heading3"/>
    <w:uiPriority w:val="9"/>
    <w:rsid w:val="00494C49"/>
    <w:rPr>
      <w:rFonts w:eastAsiaTheme="majorEastAsia" w:cstheme="majorBidi"/>
      <w:b/>
      <w:color w:val="415866"/>
      <w:sz w:val="24"/>
      <w:szCs w:val="28"/>
    </w:rPr>
  </w:style>
  <w:style w:type="character" w:customStyle="1" w:styleId="Heading4Char">
    <w:name w:val="Heading 4 Char"/>
    <w:basedOn w:val="DefaultParagraphFont"/>
    <w:link w:val="Heading4"/>
    <w:uiPriority w:val="9"/>
    <w:rsid w:val="00834F83"/>
    <w:rPr>
      <w:rFonts w:eastAsiaTheme="majorEastAsia" w:cstheme="majorBidi"/>
      <w:b/>
      <w:bCs/>
      <w:i/>
      <w:iCs/>
      <w:color w:val="415866"/>
      <w:sz w:val="24"/>
      <w:szCs w:val="24"/>
    </w:rPr>
  </w:style>
  <w:style w:type="paragraph" w:styleId="ListParagraph">
    <w:name w:val="List Paragraph"/>
    <w:basedOn w:val="Normal"/>
    <w:uiPriority w:val="34"/>
    <w:qFormat/>
    <w:rsid w:val="00DD5B31"/>
    <w:pPr>
      <w:numPr>
        <w:numId w:val="1"/>
      </w:numPr>
      <w:contextualSpacing/>
    </w:pPr>
  </w:style>
  <w:style w:type="paragraph" w:styleId="Quote">
    <w:name w:val="Quote"/>
    <w:basedOn w:val="Normal"/>
    <w:next w:val="Normal"/>
    <w:link w:val="QuoteChar"/>
    <w:uiPriority w:val="29"/>
    <w:qFormat/>
    <w:rsid w:val="00DD5B31"/>
    <w:rPr>
      <w:i/>
      <w:iCs/>
      <w:color w:val="009CA6"/>
      <w:sz w:val="28"/>
      <w:szCs w:val="28"/>
    </w:rPr>
  </w:style>
  <w:style w:type="character" w:customStyle="1" w:styleId="QuoteChar">
    <w:name w:val="Quote Char"/>
    <w:basedOn w:val="DefaultParagraphFont"/>
    <w:link w:val="Quote"/>
    <w:uiPriority w:val="29"/>
    <w:rsid w:val="00DD5B31"/>
    <w:rPr>
      <w:i/>
      <w:iCs/>
      <w:color w:val="009CA6"/>
      <w:sz w:val="28"/>
      <w:szCs w:val="28"/>
    </w:rPr>
  </w:style>
  <w:style w:type="paragraph" w:styleId="TOCHeading">
    <w:name w:val="TOC Heading"/>
    <w:basedOn w:val="Heading1"/>
    <w:next w:val="Normal"/>
    <w:uiPriority w:val="39"/>
    <w:unhideWhenUsed/>
    <w:qFormat/>
    <w:rsid w:val="006B07F6"/>
    <w:pPr>
      <w:spacing w:before="240" w:after="0" w:line="259" w:lineRule="auto"/>
      <w:outlineLvl w:val="9"/>
    </w:pPr>
    <w:rPr>
      <w:rFonts w:asciiTheme="majorHAnsi" w:hAnsiTheme="majorHAnsi"/>
      <w:b/>
      <w:color w:val="00757B" w:themeColor="accent1" w:themeShade="BF"/>
      <w:sz w:val="32"/>
      <w:lang w:val="en-US"/>
    </w:rPr>
  </w:style>
  <w:style w:type="paragraph" w:styleId="TOC1">
    <w:name w:val="toc 1"/>
    <w:basedOn w:val="Normal"/>
    <w:next w:val="Normal"/>
    <w:autoRedefine/>
    <w:uiPriority w:val="39"/>
    <w:unhideWhenUsed/>
    <w:qFormat/>
    <w:rsid w:val="005523AE"/>
    <w:pPr>
      <w:tabs>
        <w:tab w:val="left" w:pos="480"/>
        <w:tab w:val="right" w:leader="dot" w:pos="9016"/>
      </w:tabs>
      <w:spacing w:before="100"/>
    </w:pPr>
    <w:rPr>
      <w:noProof/>
      <w:szCs w:val="24"/>
    </w:rPr>
  </w:style>
  <w:style w:type="paragraph" w:styleId="TOC2">
    <w:name w:val="toc 2"/>
    <w:basedOn w:val="Normal"/>
    <w:next w:val="Normal"/>
    <w:autoRedefine/>
    <w:uiPriority w:val="39"/>
    <w:unhideWhenUsed/>
    <w:qFormat/>
    <w:rsid w:val="008D157E"/>
    <w:pPr>
      <w:tabs>
        <w:tab w:val="right" w:leader="dot" w:pos="9016"/>
      </w:tabs>
      <w:ind w:left="567"/>
    </w:pPr>
    <w:rPr>
      <w:bCs/>
      <w:noProof/>
    </w:rPr>
  </w:style>
  <w:style w:type="paragraph" w:styleId="TOC3">
    <w:name w:val="toc 3"/>
    <w:basedOn w:val="Normal"/>
    <w:next w:val="Normal"/>
    <w:autoRedefine/>
    <w:uiPriority w:val="39"/>
    <w:unhideWhenUsed/>
    <w:qFormat/>
    <w:rsid w:val="00ED7FFC"/>
    <w:pPr>
      <w:tabs>
        <w:tab w:val="left" w:pos="851"/>
        <w:tab w:val="right" w:leader="dot" w:pos="9001"/>
      </w:tabs>
      <w:ind w:left="709" w:right="434" w:hanging="284"/>
    </w:pPr>
    <w:rPr>
      <w:noProof/>
    </w:rPr>
  </w:style>
  <w:style w:type="character" w:styleId="Hyperlink">
    <w:name w:val="Hyperlink"/>
    <w:basedOn w:val="DefaultParagraphFont"/>
    <w:uiPriority w:val="99"/>
    <w:unhideWhenUsed/>
    <w:rsid w:val="006B07F6"/>
    <w:rPr>
      <w:color w:val="008087" w:themeColor="hyperlink"/>
      <w:u w:val="single"/>
    </w:rPr>
  </w:style>
  <w:style w:type="paragraph" w:customStyle="1" w:styleId="BasicParagraph">
    <w:name w:val="[Basic Paragraph]"/>
    <w:basedOn w:val="Normal"/>
    <w:uiPriority w:val="99"/>
    <w:rsid w:val="0094058B"/>
    <w:pPr>
      <w:autoSpaceDE w:val="0"/>
      <w:autoSpaceDN w:val="0"/>
      <w:adjustRightInd w:val="0"/>
      <w:spacing w:after="0" w:line="288" w:lineRule="auto"/>
      <w:textAlignment w:val="center"/>
    </w:pPr>
    <w:rPr>
      <w:rFonts w:ascii="MinionPro-Regular" w:hAnsi="MinionPro-Regular" w:cs="MinionPro-Regular"/>
      <w:color w:val="000000"/>
      <w:szCs w:val="24"/>
      <w:lang w:val="en-US"/>
    </w:rPr>
  </w:style>
  <w:style w:type="character" w:customStyle="1" w:styleId="Heading5Char">
    <w:name w:val="Heading 5 Char"/>
    <w:basedOn w:val="DefaultParagraphFont"/>
    <w:link w:val="Heading5"/>
    <w:uiPriority w:val="9"/>
    <w:rsid w:val="00217425"/>
    <w:rPr>
      <w:rFonts w:asciiTheme="majorHAnsi" w:eastAsiaTheme="majorEastAsia" w:hAnsiTheme="majorHAnsi" w:cstheme="majorBidi"/>
      <w:color w:val="00757B" w:themeColor="accent1" w:themeShade="BF"/>
      <w:sz w:val="24"/>
    </w:rPr>
  </w:style>
  <w:style w:type="character" w:customStyle="1" w:styleId="Heading6Char">
    <w:name w:val="Heading 6 Char"/>
    <w:basedOn w:val="DefaultParagraphFont"/>
    <w:link w:val="Heading6"/>
    <w:uiPriority w:val="9"/>
    <w:semiHidden/>
    <w:rsid w:val="00217425"/>
    <w:rPr>
      <w:rFonts w:asciiTheme="majorHAnsi" w:eastAsiaTheme="majorEastAsia" w:hAnsiTheme="majorHAnsi" w:cstheme="majorBidi"/>
      <w:color w:val="004D52" w:themeColor="accent1" w:themeShade="7F"/>
      <w:sz w:val="24"/>
    </w:rPr>
  </w:style>
  <w:style w:type="character" w:customStyle="1" w:styleId="Heading7Char">
    <w:name w:val="Heading 7 Char"/>
    <w:basedOn w:val="DefaultParagraphFont"/>
    <w:link w:val="Heading7"/>
    <w:uiPriority w:val="9"/>
    <w:semiHidden/>
    <w:rsid w:val="00217425"/>
    <w:rPr>
      <w:rFonts w:asciiTheme="majorHAnsi" w:eastAsiaTheme="majorEastAsia" w:hAnsiTheme="majorHAnsi" w:cstheme="majorBidi"/>
      <w:i/>
      <w:iCs/>
      <w:color w:val="004D52" w:themeColor="accent1" w:themeShade="7F"/>
      <w:sz w:val="24"/>
    </w:rPr>
  </w:style>
  <w:style w:type="character" w:customStyle="1" w:styleId="Heading8Char">
    <w:name w:val="Heading 8 Char"/>
    <w:basedOn w:val="DefaultParagraphFont"/>
    <w:link w:val="Heading8"/>
    <w:uiPriority w:val="9"/>
    <w:semiHidden/>
    <w:rsid w:val="002174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7425"/>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17425"/>
    <w:pPr>
      <w:ind w:left="720"/>
    </w:pPr>
  </w:style>
  <w:style w:type="table" w:styleId="TableGrid">
    <w:name w:val="Table Grid"/>
    <w:basedOn w:val="TableNormal"/>
    <w:uiPriority w:val="59"/>
    <w:rsid w:val="00DC1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C1FEF"/>
  </w:style>
  <w:style w:type="character" w:customStyle="1" w:styleId="eop">
    <w:name w:val="eop"/>
    <w:basedOn w:val="DefaultParagraphFont"/>
    <w:rsid w:val="00DC1FEF"/>
  </w:style>
  <w:style w:type="character" w:styleId="CommentReference">
    <w:name w:val="annotation reference"/>
    <w:basedOn w:val="DefaultParagraphFont"/>
    <w:uiPriority w:val="99"/>
    <w:semiHidden/>
    <w:unhideWhenUsed/>
    <w:rsid w:val="00B2151B"/>
    <w:rPr>
      <w:sz w:val="16"/>
      <w:szCs w:val="16"/>
    </w:rPr>
  </w:style>
  <w:style w:type="paragraph" w:styleId="CommentText">
    <w:name w:val="annotation text"/>
    <w:basedOn w:val="Normal"/>
    <w:link w:val="CommentTextChar"/>
    <w:uiPriority w:val="99"/>
    <w:unhideWhenUsed/>
    <w:rsid w:val="00B2151B"/>
    <w:rPr>
      <w:sz w:val="20"/>
      <w:szCs w:val="20"/>
    </w:rPr>
  </w:style>
  <w:style w:type="character" w:customStyle="1" w:styleId="CommentTextChar">
    <w:name w:val="Comment Text Char"/>
    <w:basedOn w:val="DefaultParagraphFont"/>
    <w:link w:val="CommentText"/>
    <w:uiPriority w:val="99"/>
    <w:rsid w:val="00B2151B"/>
    <w:rPr>
      <w:sz w:val="20"/>
      <w:szCs w:val="20"/>
    </w:rPr>
  </w:style>
  <w:style w:type="paragraph" w:customStyle="1" w:styleId="BodyText1">
    <w:name w:val="Body Text1"/>
    <w:basedOn w:val="Normal"/>
    <w:qFormat/>
    <w:rsid w:val="00272D0F"/>
    <w:pPr>
      <w:tabs>
        <w:tab w:val="left" w:pos="426"/>
      </w:tabs>
      <w:spacing w:before="120" w:after="120"/>
      <w:ind w:right="255"/>
    </w:pPr>
    <w:rPr>
      <w:rFonts w:ascii="Calibri Light" w:eastAsia="MS Mincho" w:hAnsi="Calibri Light" w:cs="Arial"/>
      <w:color w:val="262626"/>
      <w:sz w:val="21"/>
      <w:szCs w:val="21"/>
    </w:rPr>
  </w:style>
  <w:style w:type="paragraph" w:styleId="CommentSubject">
    <w:name w:val="annotation subject"/>
    <w:basedOn w:val="CommentText"/>
    <w:next w:val="CommentText"/>
    <w:link w:val="CommentSubjectChar"/>
    <w:uiPriority w:val="99"/>
    <w:semiHidden/>
    <w:unhideWhenUsed/>
    <w:rsid w:val="00C82447"/>
    <w:rPr>
      <w:b/>
      <w:bCs/>
    </w:rPr>
  </w:style>
  <w:style w:type="character" w:customStyle="1" w:styleId="CommentSubjectChar">
    <w:name w:val="Comment Subject Char"/>
    <w:basedOn w:val="CommentTextChar"/>
    <w:link w:val="CommentSubject"/>
    <w:uiPriority w:val="99"/>
    <w:semiHidden/>
    <w:rsid w:val="00C82447"/>
    <w:rPr>
      <w:b/>
      <w:bCs/>
      <w:sz w:val="20"/>
      <w:szCs w:val="20"/>
    </w:rPr>
  </w:style>
  <w:style w:type="paragraph" w:styleId="Revision">
    <w:name w:val="Revision"/>
    <w:hidden/>
    <w:uiPriority w:val="99"/>
    <w:semiHidden/>
    <w:rsid w:val="00431866"/>
    <w:pPr>
      <w:spacing w:after="0" w:line="240" w:lineRule="auto"/>
    </w:pPr>
    <w:rPr>
      <w:sz w:val="24"/>
    </w:rPr>
  </w:style>
  <w:style w:type="paragraph" w:styleId="NormalWeb">
    <w:name w:val="Normal (Web)"/>
    <w:basedOn w:val="Normal"/>
    <w:uiPriority w:val="99"/>
    <w:unhideWhenUsed/>
    <w:rsid w:val="00FA1076"/>
    <w:pPr>
      <w:spacing w:before="100" w:beforeAutospacing="1" w:afterAutospacing="1"/>
    </w:pPr>
    <w:rPr>
      <w:rFonts w:ascii="Times New Roman" w:eastAsia="Times New Roman" w:hAnsi="Times New Roman" w:cs="Times New Roman"/>
      <w:szCs w:val="24"/>
      <w:lang w:eastAsia="en-AU"/>
    </w:rPr>
  </w:style>
  <w:style w:type="character" w:styleId="UnresolvedMention">
    <w:name w:val="Unresolved Mention"/>
    <w:basedOn w:val="DefaultParagraphFont"/>
    <w:uiPriority w:val="99"/>
    <w:semiHidden/>
    <w:unhideWhenUsed/>
    <w:rsid w:val="00FA1076"/>
    <w:rPr>
      <w:color w:val="605E5C"/>
      <w:shd w:val="clear" w:color="auto" w:fill="E1DFDD"/>
    </w:rPr>
  </w:style>
  <w:style w:type="character" w:styleId="FollowedHyperlink">
    <w:name w:val="FollowedHyperlink"/>
    <w:basedOn w:val="DefaultParagraphFont"/>
    <w:uiPriority w:val="99"/>
    <w:semiHidden/>
    <w:unhideWhenUsed/>
    <w:rsid w:val="00961744"/>
    <w:rPr>
      <w:color w:val="E07848" w:themeColor="followedHyperlink"/>
      <w:u w:val="single"/>
    </w:rPr>
  </w:style>
  <w:style w:type="paragraph" w:styleId="FootnoteText">
    <w:name w:val="footnote text"/>
    <w:basedOn w:val="Normal"/>
    <w:link w:val="FootnoteTextChar"/>
    <w:uiPriority w:val="99"/>
    <w:semiHidden/>
    <w:unhideWhenUsed/>
    <w:rsid w:val="00803268"/>
    <w:pPr>
      <w:spacing w:after="0"/>
    </w:pPr>
    <w:rPr>
      <w:sz w:val="20"/>
      <w:szCs w:val="20"/>
    </w:rPr>
  </w:style>
  <w:style w:type="character" w:customStyle="1" w:styleId="FootnoteTextChar">
    <w:name w:val="Footnote Text Char"/>
    <w:basedOn w:val="DefaultParagraphFont"/>
    <w:link w:val="FootnoteText"/>
    <w:uiPriority w:val="99"/>
    <w:semiHidden/>
    <w:rsid w:val="00803268"/>
    <w:rPr>
      <w:sz w:val="20"/>
      <w:szCs w:val="20"/>
    </w:rPr>
  </w:style>
  <w:style w:type="character" w:styleId="FootnoteReference">
    <w:name w:val="footnote reference"/>
    <w:basedOn w:val="DefaultParagraphFont"/>
    <w:uiPriority w:val="99"/>
    <w:semiHidden/>
    <w:unhideWhenUsed/>
    <w:rsid w:val="00803268"/>
    <w:rPr>
      <w:vertAlign w:val="superscript"/>
    </w:rPr>
  </w:style>
  <w:style w:type="paragraph" w:customStyle="1" w:styleId="Default">
    <w:name w:val="Default"/>
    <w:rsid w:val="001373C2"/>
    <w:pPr>
      <w:autoSpaceDE w:val="0"/>
      <w:autoSpaceDN w:val="0"/>
      <w:adjustRightInd w:val="0"/>
      <w:spacing w:after="0" w:line="240" w:lineRule="auto"/>
    </w:pPr>
    <w:rPr>
      <w:rFonts w:ascii="Arial" w:hAnsi="Arial" w:cs="Arial"/>
      <w:color w:val="000000"/>
      <w:sz w:val="24"/>
      <w:szCs w:val="24"/>
    </w:rPr>
  </w:style>
  <w:style w:type="character" w:customStyle="1" w:styleId="nostyle">
    <w:name w:val="nostyle"/>
    <w:basedOn w:val="DefaultParagraphFont"/>
    <w:rsid w:val="00F5104D"/>
  </w:style>
  <w:style w:type="character" w:styleId="Strong">
    <w:name w:val="Strong"/>
    <w:basedOn w:val="DefaultParagraphFont"/>
    <w:uiPriority w:val="22"/>
    <w:qFormat/>
    <w:rsid w:val="00F5104D"/>
    <w:rPr>
      <w:b/>
      <w:bCs/>
    </w:rPr>
  </w:style>
  <w:style w:type="paragraph" w:customStyle="1" w:styleId="CabStandard">
    <w:name w:val="CabStandard"/>
    <w:basedOn w:val="Normal"/>
    <w:rsid w:val="00F312E5"/>
    <w:pPr>
      <w:numPr>
        <w:numId w:val="11"/>
      </w:numPr>
      <w:spacing w:after="240"/>
    </w:pPr>
    <w:rPr>
      <w:rFonts w:ascii="Times New Roman" w:eastAsia="Times New Roman" w:hAnsi="Times New Roman" w:cs="Times New Roman"/>
      <w:szCs w:val="20"/>
      <w:lang w:val="en-GB" w:eastAsia="ja-JP"/>
    </w:rPr>
  </w:style>
  <w:style w:type="paragraph" w:styleId="Caption">
    <w:name w:val="caption"/>
    <w:basedOn w:val="Normal"/>
    <w:next w:val="Normal"/>
    <w:uiPriority w:val="35"/>
    <w:unhideWhenUsed/>
    <w:qFormat/>
    <w:rsid w:val="00CE1873"/>
    <w:pPr>
      <w:spacing w:after="200"/>
    </w:pPr>
    <w:rPr>
      <w:i/>
      <w:iCs/>
      <w:color w:val="44546A" w:themeColor="text2"/>
      <w:sz w:val="18"/>
      <w:szCs w:val="18"/>
    </w:rPr>
  </w:style>
  <w:style w:type="paragraph" w:customStyle="1" w:styleId="OFWH1">
    <w:name w:val="OFW H1"/>
    <w:basedOn w:val="Heading1"/>
    <w:link w:val="OFWH1Char"/>
    <w:qFormat/>
    <w:rsid w:val="00F00123"/>
    <w:pPr>
      <w:numPr>
        <w:numId w:val="0"/>
      </w:numPr>
      <w:spacing w:before="2400" w:after="400"/>
      <w:contextualSpacing w:val="0"/>
    </w:pPr>
    <w:rPr>
      <w:noProof/>
      <w:color w:val="FFFFFF" w:themeColor="background1"/>
      <w:sz w:val="84"/>
      <w:szCs w:val="84"/>
    </w:rPr>
  </w:style>
  <w:style w:type="character" w:customStyle="1" w:styleId="OFWH1Char">
    <w:name w:val="OFW H1 Char"/>
    <w:basedOn w:val="TitleChar"/>
    <w:link w:val="OFWH1"/>
    <w:rsid w:val="00F00123"/>
    <w:rPr>
      <w:rFonts w:ascii="Gadugi" w:eastAsiaTheme="majorEastAsia" w:hAnsi="Gadugi" w:cstheme="majorBidi"/>
      <w:noProof/>
      <w:color w:val="FFFFFF" w:themeColor="background1"/>
      <w:spacing w:val="-10"/>
      <w:kern w:val="28"/>
      <w:sz w:val="84"/>
      <w:szCs w:val="84"/>
    </w:rPr>
  </w:style>
  <w:style w:type="paragraph" w:customStyle="1" w:styleId="OFWh2">
    <w:name w:val="OFW h2"/>
    <w:basedOn w:val="Heading2"/>
    <w:link w:val="OFWh2Char"/>
    <w:qFormat/>
    <w:rsid w:val="002E1CC8"/>
    <w:pPr>
      <w:numPr>
        <w:numId w:val="0"/>
      </w:numPr>
      <w:spacing w:before="360" w:after="120"/>
      <w:ind w:left="431" w:hanging="431"/>
    </w:pPr>
    <w:rPr>
      <w:b w:val="0"/>
      <w:sz w:val="36"/>
    </w:rPr>
  </w:style>
  <w:style w:type="character" w:customStyle="1" w:styleId="OFWh2Char">
    <w:name w:val="OFW h2 Char"/>
    <w:basedOn w:val="Heading1Char"/>
    <w:link w:val="OFWh2"/>
    <w:rsid w:val="002E1CC8"/>
    <w:rPr>
      <w:rFonts w:ascii="Gadugi" w:eastAsiaTheme="majorEastAsia" w:hAnsi="Gadugi" w:cstheme="majorBidi"/>
      <w:color w:val="7030A0"/>
      <w:spacing w:val="-10"/>
      <w:kern w:val="28"/>
      <w:sz w:val="36"/>
      <w:szCs w:val="36"/>
    </w:rPr>
  </w:style>
  <w:style w:type="paragraph" w:customStyle="1" w:styleId="OFWH3">
    <w:name w:val="OFW H3"/>
    <w:basedOn w:val="Heading3"/>
    <w:link w:val="OFWH3Char"/>
    <w:qFormat/>
    <w:rsid w:val="006D266A"/>
    <w:pPr>
      <w:numPr>
        <w:ilvl w:val="0"/>
        <w:numId w:val="0"/>
      </w:numPr>
      <w:spacing w:before="240"/>
      <w:ind w:left="567" w:hanging="567"/>
    </w:pPr>
    <w:rPr>
      <w:color w:val="7030A0"/>
      <w:sz w:val="28"/>
    </w:rPr>
  </w:style>
  <w:style w:type="character" w:customStyle="1" w:styleId="OFWH3Char">
    <w:name w:val="OFW H3 Char"/>
    <w:basedOn w:val="Heading2Char"/>
    <w:link w:val="OFWH3"/>
    <w:rsid w:val="006D266A"/>
    <w:rPr>
      <w:rFonts w:eastAsiaTheme="majorEastAsia" w:cstheme="majorBidi"/>
      <w:b/>
      <w:color w:val="7030A0"/>
      <w:sz w:val="28"/>
      <w:szCs w:val="28"/>
    </w:rPr>
  </w:style>
  <w:style w:type="paragraph" w:customStyle="1" w:styleId="OFWH3nonumber">
    <w:name w:val="OFW H3 no number"/>
    <w:basedOn w:val="OFWH3"/>
    <w:link w:val="OFWH3nonumberChar"/>
    <w:qFormat/>
    <w:rsid w:val="001862D0"/>
    <w:pPr>
      <w:spacing w:before="200" w:after="80"/>
    </w:pPr>
    <w:rPr>
      <w:color w:val="auto"/>
      <w:sz w:val="24"/>
      <w:szCs w:val="24"/>
    </w:rPr>
  </w:style>
  <w:style w:type="character" w:customStyle="1" w:styleId="OFWH3nonumberChar">
    <w:name w:val="OFW H3 no number Char"/>
    <w:basedOn w:val="DefaultParagraphFont"/>
    <w:link w:val="OFWH3nonumber"/>
    <w:rsid w:val="001862D0"/>
    <w:rPr>
      <w:rFonts w:eastAsiaTheme="majorEastAsia" w:cstheme="majorBidi"/>
      <w:b/>
      <w:sz w:val="24"/>
      <w:szCs w:val="24"/>
    </w:rPr>
  </w:style>
  <w:style w:type="paragraph" w:customStyle="1" w:styleId="OFWH4">
    <w:name w:val="OFW H4"/>
    <w:basedOn w:val="Heading4"/>
    <w:link w:val="OFWH4Char"/>
    <w:qFormat/>
    <w:rsid w:val="001606A1"/>
    <w:pPr>
      <w:numPr>
        <w:ilvl w:val="0"/>
        <w:numId w:val="0"/>
      </w:numPr>
      <w:spacing w:before="240" w:after="80"/>
    </w:pPr>
    <w:rPr>
      <w:i w:val="0"/>
      <w:color w:val="auto"/>
    </w:rPr>
  </w:style>
  <w:style w:type="character" w:customStyle="1" w:styleId="OFWH4Char">
    <w:name w:val="OFW H4 Char"/>
    <w:basedOn w:val="DefaultParagraphFont"/>
    <w:link w:val="OFWH4"/>
    <w:rsid w:val="001606A1"/>
    <w:rPr>
      <w:rFonts w:eastAsiaTheme="majorEastAsia" w:cstheme="majorBidi"/>
      <w:b/>
      <w:bCs/>
      <w:iCs/>
      <w:sz w:val="24"/>
      <w:szCs w:val="24"/>
    </w:rPr>
  </w:style>
  <w:style w:type="paragraph" w:customStyle="1" w:styleId="OFWH5">
    <w:name w:val="OFW H5"/>
    <w:basedOn w:val="Heading5"/>
    <w:link w:val="OFWH5Char"/>
    <w:qFormat/>
    <w:rsid w:val="001C1356"/>
    <w:pPr>
      <w:numPr>
        <w:ilvl w:val="0"/>
        <w:numId w:val="0"/>
      </w:numPr>
      <w:spacing w:before="240"/>
    </w:pPr>
    <w:rPr>
      <w:b/>
      <w:bCs/>
      <w:noProof/>
      <w:color w:val="7030A0"/>
      <w:sz w:val="28"/>
    </w:rPr>
  </w:style>
  <w:style w:type="character" w:customStyle="1" w:styleId="OFWH5Char">
    <w:name w:val="OFW H5 Char"/>
    <w:basedOn w:val="DefaultParagraphFont"/>
    <w:link w:val="OFWH5"/>
    <w:rsid w:val="001C1356"/>
    <w:rPr>
      <w:rFonts w:asciiTheme="majorHAnsi" w:eastAsiaTheme="majorEastAsia" w:hAnsiTheme="majorHAnsi" w:cstheme="majorBidi"/>
      <w:b/>
      <w:bCs/>
      <w:noProof/>
      <w:color w:val="7030A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75744">
      <w:bodyDiv w:val="1"/>
      <w:marLeft w:val="0"/>
      <w:marRight w:val="0"/>
      <w:marTop w:val="0"/>
      <w:marBottom w:val="0"/>
      <w:divBdr>
        <w:top w:val="none" w:sz="0" w:space="0" w:color="auto"/>
        <w:left w:val="none" w:sz="0" w:space="0" w:color="auto"/>
        <w:bottom w:val="none" w:sz="0" w:space="0" w:color="auto"/>
        <w:right w:val="none" w:sz="0" w:space="0" w:color="auto"/>
      </w:divBdr>
    </w:div>
    <w:div w:id="405493050">
      <w:bodyDiv w:val="1"/>
      <w:marLeft w:val="0"/>
      <w:marRight w:val="0"/>
      <w:marTop w:val="0"/>
      <w:marBottom w:val="0"/>
      <w:divBdr>
        <w:top w:val="none" w:sz="0" w:space="0" w:color="auto"/>
        <w:left w:val="none" w:sz="0" w:space="0" w:color="auto"/>
        <w:bottom w:val="none" w:sz="0" w:space="0" w:color="auto"/>
        <w:right w:val="none" w:sz="0" w:space="0" w:color="auto"/>
      </w:divBdr>
    </w:div>
    <w:div w:id="611862577">
      <w:bodyDiv w:val="1"/>
      <w:marLeft w:val="0"/>
      <w:marRight w:val="0"/>
      <w:marTop w:val="0"/>
      <w:marBottom w:val="0"/>
      <w:divBdr>
        <w:top w:val="none" w:sz="0" w:space="0" w:color="auto"/>
        <w:left w:val="none" w:sz="0" w:space="0" w:color="auto"/>
        <w:bottom w:val="none" w:sz="0" w:space="0" w:color="auto"/>
        <w:right w:val="none" w:sz="0" w:space="0" w:color="auto"/>
      </w:divBdr>
    </w:div>
    <w:div w:id="641271487">
      <w:bodyDiv w:val="1"/>
      <w:marLeft w:val="0"/>
      <w:marRight w:val="0"/>
      <w:marTop w:val="0"/>
      <w:marBottom w:val="0"/>
      <w:divBdr>
        <w:top w:val="none" w:sz="0" w:space="0" w:color="auto"/>
        <w:left w:val="none" w:sz="0" w:space="0" w:color="auto"/>
        <w:bottom w:val="none" w:sz="0" w:space="0" w:color="auto"/>
        <w:right w:val="none" w:sz="0" w:space="0" w:color="auto"/>
      </w:divBdr>
    </w:div>
    <w:div w:id="708725347">
      <w:bodyDiv w:val="1"/>
      <w:marLeft w:val="0"/>
      <w:marRight w:val="0"/>
      <w:marTop w:val="0"/>
      <w:marBottom w:val="0"/>
      <w:divBdr>
        <w:top w:val="none" w:sz="0" w:space="0" w:color="auto"/>
        <w:left w:val="none" w:sz="0" w:space="0" w:color="auto"/>
        <w:bottom w:val="none" w:sz="0" w:space="0" w:color="auto"/>
        <w:right w:val="none" w:sz="0" w:space="0" w:color="auto"/>
      </w:divBdr>
    </w:div>
    <w:div w:id="748499577">
      <w:bodyDiv w:val="1"/>
      <w:marLeft w:val="0"/>
      <w:marRight w:val="0"/>
      <w:marTop w:val="0"/>
      <w:marBottom w:val="0"/>
      <w:divBdr>
        <w:top w:val="none" w:sz="0" w:space="0" w:color="auto"/>
        <w:left w:val="none" w:sz="0" w:space="0" w:color="auto"/>
        <w:bottom w:val="none" w:sz="0" w:space="0" w:color="auto"/>
        <w:right w:val="none" w:sz="0" w:space="0" w:color="auto"/>
      </w:divBdr>
    </w:div>
    <w:div w:id="829836305">
      <w:bodyDiv w:val="1"/>
      <w:marLeft w:val="0"/>
      <w:marRight w:val="0"/>
      <w:marTop w:val="0"/>
      <w:marBottom w:val="0"/>
      <w:divBdr>
        <w:top w:val="none" w:sz="0" w:space="0" w:color="auto"/>
        <w:left w:val="none" w:sz="0" w:space="0" w:color="auto"/>
        <w:bottom w:val="none" w:sz="0" w:space="0" w:color="auto"/>
        <w:right w:val="none" w:sz="0" w:space="0" w:color="auto"/>
      </w:divBdr>
      <w:divsChild>
        <w:div w:id="580412661">
          <w:marLeft w:val="446"/>
          <w:marRight w:val="0"/>
          <w:marTop w:val="0"/>
          <w:marBottom w:val="0"/>
          <w:divBdr>
            <w:top w:val="none" w:sz="0" w:space="0" w:color="auto"/>
            <w:left w:val="none" w:sz="0" w:space="0" w:color="auto"/>
            <w:bottom w:val="none" w:sz="0" w:space="0" w:color="auto"/>
            <w:right w:val="none" w:sz="0" w:space="0" w:color="auto"/>
          </w:divBdr>
        </w:div>
        <w:div w:id="1234242438">
          <w:marLeft w:val="446"/>
          <w:marRight w:val="0"/>
          <w:marTop w:val="0"/>
          <w:marBottom w:val="0"/>
          <w:divBdr>
            <w:top w:val="none" w:sz="0" w:space="0" w:color="auto"/>
            <w:left w:val="none" w:sz="0" w:space="0" w:color="auto"/>
            <w:bottom w:val="none" w:sz="0" w:space="0" w:color="auto"/>
            <w:right w:val="none" w:sz="0" w:space="0" w:color="auto"/>
          </w:divBdr>
        </w:div>
        <w:div w:id="1334869626">
          <w:marLeft w:val="446"/>
          <w:marRight w:val="0"/>
          <w:marTop w:val="0"/>
          <w:marBottom w:val="0"/>
          <w:divBdr>
            <w:top w:val="none" w:sz="0" w:space="0" w:color="auto"/>
            <w:left w:val="none" w:sz="0" w:space="0" w:color="auto"/>
            <w:bottom w:val="none" w:sz="0" w:space="0" w:color="auto"/>
            <w:right w:val="none" w:sz="0" w:space="0" w:color="auto"/>
          </w:divBdr>
        </w:div>
        <w:div w:id="1355889418">
          <w:marLeft w:val="446"/>
          <w:marRight w:val="0"/>
          <w:marTop w:val="0"/>
          <w:marBottom w:val="0"/>
          <w:divBdr>
            <w:top w:val="none" w:sz="0" w:space="0" w:color="auto"/>
            <w:left w:val="none" w:sz="0" w:space="0" w:color="auto"/>
            <w:bottom w:val="none" w:sz="0" w:space="0" w:color="auto"/>
            <w:right w:val="none" w:sz="0" w:space="0" w:color="auto"/>
          </w:divBdr>
        </w:div>
      </w:divsChild>
    </w:div>
    <w:div w:id="840000635">
      <w:bodyDiv w:val="1"/>
      <w:marLeft w:val="0"/>
      <w:marRight w:val="0"/>
      <w:marTop w:val="0"/>
      <w:marBottom w:val="0"/>
      <w:divBdr>
        <w:top w:val="none" w:sz="0" w:space="0" w:color="auto"/>
        <w:left w:val="none" w:sz="0" w:space="0" w:color="auto"/>
        <w:bottom w:val="none" w:sz="0" w:space="0" w:color="auto"/>
        <w:right w:val="none" w:sz="0" w:space="0" w:color="auto"/>
      </w:divBdr>
    </w:div>
    <w:div w:id="841362372">
      <w:bodyDiv w:val="1"/>
      <w:marLeft w:val="0"/>
      <w:marRight w:val="0"/>
      <w:marTop w:val="0"/>
      <w:marBottom w:val="0"/>
      <w:divBdr>
        <w:top w:val="none" w:sz="0" w:space="0" w:color="auto"/>
        <w:left w:val="none" w:sz="0" w:space="0" w:color="auto"/>
        <w:bottom w:val="none" w:sz="0" w:space="0" w:color="auto"/>
        <w:right w:val="none" w:sz="0" w:space="0" w:color="auto"/>
      </w:divBdr>
    </w:div>
    <w:div w:id="854072704">
      <w:bodyDiv w:val="1"/>
      <w:marLeft w:val="0"/>
      <w:marRight w:val="0"/>
      <w:marTop w:val="0"/>
      <w:marBottom w:val="0"/>
      <w:divBdr>
        <w:top w:val="none" w:sz="0" w:space="0" w:color="auto"/>
        <w:left w:val="none" w:sz="0" w:space="0" w:color="auto"/>
        <w:bottom w:val="none" w:sz="0" w:space="0" w:color="auto"/>
        <w:right w:val="none" w:sz="0" w:space="0" w:color="auto"/>
      </w:divBdr>
    </w:div>
    <w:div w:id="891110805">
      <w:bodyDiv w:val="1"/>
      <w:marLeft w:val="0"/>
      <w:marRight w:val="0"/>
      <w:marTop w:val="0"/>
      <w:marBottom w:val="0"/>
      <w:divBdr>
        <w:top w:val="none" w:sz="0" w:space="0" w:color="auto"/>
        <w:left w:val="none" w:sz="0" w:space="0" w:color="auto"/>
        <w:bottom w:val="none" w:sz="0" w:space="0" w:color="auto"/>
        <w:right w:val="none" w:sz="0" w:space="0" w:color="auto"/>
      </w:divBdr>
    </w:div>
    <w:div w:id="1196232363">
      <w:bodyDiv w:val="1"/>
      <w:marLeft w:val="0"/>
      <w:marRight w:val="0"/>
      <w:marTop w:val="0"/>
      <w:marBottom w:val="0"/>
      <w:divBdr>
        <w:top w:val="none" w:sz="0" w:space="0" w:color="auto"/>
        <w:left w:val="none" w:sz="0" w:space="0" w:color="auto"/>
        <w:bottom w:val="none" w:sz="0" w:space="0" w:color="auto"/>
        <w:right w:val="none" w:sz="0" w:space="0" w:color="auto"/>
      </w:divBdr>
    </w:div>
    <w:div w:id="1279992647">
      <w:bodyDiv w:val="1"/>
      <w:marLeft w:val="0"/>
      <w:marRight w:val="0"/>
      <w:marTop w:val="0"/>
      <w:marBottom w:val="0"/>
      <w:divBdr>
        <w:top w:val="none" w:sz="0" w:space="0" w:color="auto"/>
        <w:left w:val="none" w:sz="0" w:space="0" w:color="auto"/>
        <w:bottom w:val="none" w:sz="0" w:space="0" w:color="auto"/>
        <w:right w:val="none" w:sz="0" w:space="0" w:color="auto"/>
      </w:divBdr>
    </w:div>
    <w:div w:id="1304312373">
      <w:bodyDiv w:val="1"/>
      <w:marLeft w:val="0"/>
      <w:marRight w:val="0"/>
      <w:marTop w:val="0"/>
      <w:marBottom w:val="0"/>
      <w:divBdr>
        <w:top w:val="none" w:sz="0" w:space="0" w:color="auto"/>
        <w:left w:val="none" w:sz="0" w:space="0" w:color="auto"/>
        <w:bottom w:val="none" w:sz="0" w:space="0" w:color="auto"/>
        <w:right w:val="none" w:sz="0" w:space="0" w:color="auto"/>
      </w:divBdr>
    </w:div>
    <w:div w:id="1417438403">
      <w:bodyDiv w:val="1"/>
      <w:marLeft w:val="0"/>
      <w:marRight w:val="0"/>
      <w:marTop w:val="0"/>
      <w:marBottom w:val="0"/>
      <w:divBdr>
        <w:top w:val="none" w:sz="0" w:space="0" w:color="auto"/>
        <w:left w:val="none" w:sz="0" w:space="0" w:color="auto"/>
        <w:bottom w:val="none" w:sz="0" w:space="0" w:color="auto"/>
        <w:right w:val="none" w:sz="0" w:space="0" w:color="auto"/>
      </w:divBdr>
    </w:div>
    <w:div w:id="1425804596">
      <w:bodyDiv w:val="1"/>
      <w:marLeft w:val="0"/>
      <w:marRight w:val="0"/>
      <w:marTop w:val="0"/>
      <w:marBottom w:val="0"/>
      <w:divBdr>
        <w:top w:val="none" w:sz="0" w:space="0" w:color="auto"/>
        <w:left w:val="none" w:sz="0" w:space="0" w:color="auto"/>
        <w:bottom w:val="none" w:sz="0" w:space="0" w:color="auto"/>
        <w:right w:val="none" w:sz="0" w:space="0" w:color="auto"/>
      </w:divBdr>
    </w:div>
    <w:div w:id="1602565383">
      <w:bodyDiv w:val="1"/>
      <w:marLeft w:val="0"/>
      <w:marRight w:val="0"/>
      <w:marTop w:val="0"/>
      <w:marBottom w:val="0"/>
      <w:divBdr>
        <w:top w:val="none" w:sz="0" w:space="0" w:color="auto"/>
        <w:left w:val="none" w:sz="0" w:space="0" w:color="auto"/>
        <w:bottom w:val="none" w:sz="0" w:space="0" w:color="auto"/>
        <w:right w:val="none" w:sz="0" w:space="0" w:color="auto"/>
      </w:divBdr>
    </w:div>
    <w:div w:id="1765108869">
      <w:bodyDiv w:val="1"/>
      <w:marLeft w:val="0"/>
      <w:marRight w:val="0"/>
      <w:marTop w:val="0"/>
      <w:marBottom w:val="0"/>
      <w:divBdr>
        <w:top w:val="none" w:sz="0" w:space="0" w:color="auto"/>
        <w:left w:val="none" w:sz="0" w:space="0" w:color="auto"/>
        <w:bottom w:val="none" w:sz="0" w:space="0" w:color="auto"/>
        <w:right w:val="none" w:sz="0" w:space="0" w:color="auto"/>
      </w:divBdr>
    </w:div>
    <w:div w:id="1915041725">
      <w:bodyDiv w:val="1"/>
      <w:marLeft w:val="0"/>
      <w:marRight w:val="0"/>
      <w:marTop w:val="0"/>
      <w:marBottom w:val="0"/>
      <w:divBdr>
        <w:top w:val="none" w:sz="0" w:space="0" w:color="auto"/>
        <w:left w:val="none" w:sz="0" w:space="0" w:color="auto"/>
        <w:bottom w:val="none" w:sz="0" w:space="0" w:color="auto"/>
        <w:right w:val="none" w:sz="0" w:space="0" w:color="auto"/>
      </w:divBdr>
    </w:div>
    <w:div w:id="1926498069">
      <w:bodyDiv w:val="1"/>
      <w:marLeft w:val="0"/>
      <w:marRight w:val="0"/>
      <w:marTop w:val="0"/>
      <w:marBottom w:val="0"/>
      <w:divBdr>
        <w:top w:val="none" w:sz="0" w:space="0" w:color="auto"/>
        <w:left w:val="none" w:sz="0" w:space="0" w:color="auto"/>
        <w:bottom w:val="none" w:sz="0" w:space="0" w:color="auto"/>
        <w:right w:val="none" w:sz="0" w:space="0" w:color="auto"/>
      </w:divBdr>
    </w:div>
    <w:div w:id="19954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1.xml"/><Relationship Id="rId21" Type="http://schemas.openxmlformats.org/officeDocument/2006/relationships/hyperlink" Target="https://kpmg.com/au/en/home/insights/2022/07/shes-priced-less-gender-pay-gap-economics.html" TargetMode="External"/><Relationship Id="rId42" Type="http://schemas.microsoft.com/office/2007/relationships/diagramDrawing" Target="diagrams/drawing4.xml"/><Relationship Id="rId47" Type="http://schemas.microsoft.com/office/2007/relationships/diagramDrawing" Target="diagrams/drawing5.xml"/><Relationship Id="rId63" Type="http://schemas.openxmlformats.org/officeDocument/2006/relationships/hyperlink" Target="https://www.aigroupapprentices.com.au/programs/degree-level-apprenticeships/south-australian-software-engineering-apprenticeship/" TargetMode="External"/><Relationship Id="rId68" Type="http://schemas.openxmlformats.org/officeDocument/2006/relationships/hyperlink" Target="https://www.dewr.gov.au/building-womens-careers-program" TargetMode="External"/><Relationship Id="rId16" Type="http://schemas.openxmlformats.org/officeDocument/2006/relationships/footer" Target="footer1.xml"/><Relationship Id="rId11" Type="http://schemas.openxmlformats.org/officeDocument/2006/relationships/endnotes" Target="endnotes.xml"/><Relationship Id="rId32" Type="http://schemas.microsoft.com/office/2007/relationships/diagramDrawing" Target="diagrams/drawing2.xml"/><Relationship Id="rId37" Type="http://schemas.microsoft.com/office/2007/relationships/diagramDrawing" Target="diagrams/drawing3.xml"/><Relationship Id="rId53" Type="http://schemas.openxmlformats.org/officeDocument/2006/relationships/image" Target="media/image8.jpg"/><Relationship Id="rId58" Type="http://schemas.openxmlformats.org/officeDocument/2006/relationships/chart" Target="charts/chart2.xml"/><Relationship Id="rId74" Type="http://schemas.openxmlformats.org/officeDocument/2006/relationships/hyperlink" Target="https://www.thegist.edu.au/about/" TargetMode="External"/><Relationship Id="rId79" Type="http://schemas.openxmlformats.org/officeDocument/2006/relationships/header" Target="header6.xml"/><Relationship Id="rId5" Type="http://schemas.openxmlformats.org/officeDocument/2006/relationships/customXml" Target="../customXml/item5.xml"/><Relationship Id="rId61" Type="http://schemas.openxmlformats.org/officeDocument/2006/relationships/hyperlink" Target="https://skills.sa.gov.au/skill-shortage-solutions" TargetMode="External"/><Relationship Id="rId19" Type="http://schemas.openxmlformats.org/officeDocument/2006/relationships/hyperlink" Target="https://www.premier.sa.gov.au/__data/assets/pdf_file/0004/895054/SA-Economic-Statement.pdf" TargetMode="External"/><Relationship Id="rId14" Type="http://schemas.openxmlformats.org/officeDocument/2006/relationships/header" Target="header1.xml"/><Relationship Id="rId22" Type="http://schemas.openxmlformats.org/officeDocument/2006/relationships/hyperlink" Target="https://skills.sa.gov.au/policy" TargetMode="External"/><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diagramQuickStyle" Target="diagrams/quickStyle3.xml"/><Relationship Id="rId43" Type="http://schemas.openxmlformats.org/officeDocument/2006/relationships/diagramData" Target="diagrams/data5.xml"/><Relationship Id="rId48" Type="http://schemas.openxmlformats.org/officeDocument/2006/relationships/hyperlink" Target="mailto:DHSOFWGenderEquity@sa.gov.au" TargetMode="External"/><Relationship Id="rId56" Type="http://schemas.openxmlformats.org/officeDocument/2006/relationships/image" Target="media/image11.jpeg"/><Relationship Id="rId64" Type="http://schemas.openxmlformats.org/officeDocument/2006/relationships/hyperlink" Target="https://www.aigroupapprentices.com.au/programs/degree-level-apprenticeships/south-australian-software-engineering-apprenticeship/" TargetMode="External"/><Relationship Id="rId69" Type="http://schemas.openxmlformats.org/officeDocument/2006/relationships/hyperlink" Target="https://www.womenbuildingaustralia.com.au/about-women-building-australia" TargetMode="External"/><Relationship Id="rId77"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image" Target="media/image6.jfif"/><Relationship Id="rId72" Type="http://schemas.openxmlformats.org/officeDocument/2006/relationships/hyperlink" Target="https://www.pmc.gov.au/office-women/working-for-women-program"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diagramQuickStyle" Target="diagrams/quickStyle1.xml"/><Relationship Id="rId33" Type="http://schemas.openxmlformats.org/officeDocument/2006/relationships/diagramData" Target="diagrams/data3.xml"/><Relationship Id="rId38" Type="http://schemas.openxmlformats.org/officeDocument/2006/relationships/diagramData" Target="diagrams/data4.xml"/><Relationship Id="rId46" Type="http://schemas.openxmlformats.org/officeDocument/2006/relationships/diagramColors" Target="diagrams/colors5.xml"/><Relationship Id="rId59" Type="http://schemas.openxmlformats.org/officeDocument/2006/relationships/hyperlink" Target="https://defencescholarships.aigroup.com.au/" TargetMode="External"/><Relationship Id="rId67" Type="http://schemas.openxmlformats.org/officeDocument/2006/relationships/hyperlink" Target="https://www.dewr.gov.au/building-womens-careers-program" TargetMode="External"/><Relationship Id="rId20" Type="http://schemas.openxmlformats.org/officeDocument/2006/relationships/hyperlink" Target="https://officeforwomen.sa.gov.au/__data/assets/pdf_file/0009/149373/Womens-Equality-Blueprint_2023.pdf" TargetMode="External"/><Relationship Id="rId41" Type="http://schemas.openxmlformats.org/officeDocument/2006/relationships/diagramColors" Target="diagrams/colors4.xml"/><Relationship Id="rId54" Type="http://schemas.openxmlformats.org/officeDocument/2006/relationships/image" Target="media/image9.jpeg"/><Relationship Id="rId62" Type="http://schemas.openxmlformats.org/officeDocument/2006/relationships/hyperlink" Target="https://skills.sa.gov.au/skill-shortage-solutions" TargetMode="External"/><Relationship Id="rId70" Type="http://schemas.openxmlformats.org/officeDocument/2006/relationships/hyperlink" Target="https://www.womenbuildingaustralia.com.au/about-women-building-australia" TargetMode="External"/><Relationship Id="rId75" Type="http://schemas.openxmlformats.org/officeDocument/2006/relationships/hyperlink" Target="https://www.dcceew.gov.au/energy/women-in-energy/equal-30"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diagramData" Target="diagrams/data1.xml"/><Relationship Id="rId28" Type="http://schemas.openxmlformats.org/officeDocument/2006/relationships/diagramData" Target="diagrams/data2.xml"/><Relationship Id="rId36" Type="http://schemas.openxmlformats.org/officeDocument/2006/relationships/diagramColors" Target="diagrams/colors3.xml"/><Relationship Id="rId49" Type="http://schemas.openxmlformats.org/officeDocument/2006/relationships/image" Target="media/image4.jpeg"/><Relationship Id="rId57" Type="http://schemas.openxmlformats.org/officeDocument/2006/relationships/chart" Target="charts/chart1.xml"/><Relationship Id="rId10" Type="http://schemas.openxmlformats.org/officeDocument/2006/relationships/footnotes" Target="footnotes.xml"/><Relationship Id="rId31" Type="http://schemas.openxmlformats.org/officeDocument/2006/relationships/diagramColors" Target="diagrams/colors2.xml"/><Relationship Id="rId44" Type="http://schemas.openxmlformats.org/officeDocument/2006/relationships/diagramLayout" Target="diagrams/layout5.xml"/><Relationship Id="rId52" Type="http://schemas.openxmlformats.org/officeDocument/2006/relationships/image" Target="media/image7.jpeg"/><Relationship Id="rId60" Type="http://schemas.openxmlformats.org/officeDocument/2006/relationships/hyperlink" Target="https://defencescholarships.aigroup.com.au/" TargetMode="External"/><Relationship Id="rId65" Type="http://schemas.openxmlformats.org/officeDocument/2006/relationships/hyperlink" Target="https://www.business-sa.com.au/Commercial-Content/Entrepreneurs-Start-Ups/SAYES-(SA-Entrepreneurs-Scheme)/What-is-SAYES" TargetMode="External"/><Relationship Id="rId73" Type="http://schemas.openxmlformats.org/officeDocument/2006/relationships/hyperlink" Target="https://www.thegist.edu.au/about/" TargetMode="External"/><Relationship Id="rId78" Type="http://schemas.openxmlformats.org/officeDocument/2006/relationships/header" Target="header5.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30.jpeg"/><Relationship Id="rId18" Type="http://schemas.openxmlformats.org/officeDocument/2006/relationships/footer" Target="footer2.xml"/><Relationship Id="rId39" Type="http://schemas.openxmlformats.org/officeDocument/2006/relationships/diagramLayout" Target="diagrams/layout4.xml"/><Relationship Id="rId34" Type="http://schemas.openxmlformats.org/officeDocument/2006/relationships/diagramLayout" Target="diagrams/layout3.xml"/><Relationship Id="rId50" Type="http://schemas.openxmlformats.org/officeDocument/2006/relationships/image" Target="media/image5.jpg"/><Relationship Id="rId55" Type="http://schemas.openxmlformats.org/officeDocument/2006/relationships/image" Target="media/image10.jpeg"/><Relationship Id="rId76" Type="http://schemas.openxmlformats.org/officeDocument/2006/relationships/hyperlink" Target="https://www.dcceew.gov.au/energy/women-in-energy/equal-30" TargetMode="External"/><Relationship Id="rId7" Type="http://schemas.openxmlformats.org/officeDocument/2006/relationships/styles" Target="styles.xml"/><Relationship Id="rId71" Type="http://schemas.openxmlformats.org/officeDocument/2006/relationships/hyperlink" Target="https://www.pmc.gov.au/office-women/working-for-women-program" TargetMode="External"/><Relationship Id="rId2" Type="http://schemas.openxmlformats.org/officeDocument/2006/relationships/customXml" Target="../customXml/item2.xml"/><Relationship Id="rId29" Type="http://schemas.openxmlformats.org/officeDocument/2006/relationships/diagramLayout" Target="diagrams/layout2.xml"/><Relationship Id="rId24" Type="http://schemas.openxmlformats.org/officeDocument/2006/relationships/diagramLayout" Target="diagrams/layout1.xml"/><Relationship Id="rId40" Type="http://schemas.openxmlformats.org/officeDocument/2006/relationships/diagramQuickStyle" Target="diagrams/quickStyle4.xml"/><Relationship Id="rId45" Type="http://schemas.openxmlformats.org/officeDocument/2006/relationships/diagramQuickStyle" Target="diagrams/quickStyle5.xml"/><Relationship Id="rId66" Type="http://schemas.openxmlformats.org/officeDocument/2006/relationships/hyperlink" Target="https://sabusinesschamber.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pie01\Creative%20Cloud%20Files\_ACTIVE%20JOBS\REBRAND\_FINAL%20ART\ASSETS\Update%20Word%20Templates\DHS_MS%20Corporate_Portrait%20Report_Content%20and%20numbered%20heading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lamur\objDocCache\Objects\Table%20discussions%20on%20barriers%20and%20challenges%20-%20Data%20(A2937940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lamur\objDocCache\Objects\Table%20discussions%20on%20barriers%20and%20challenges%20-%20Data%20(A2937940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t>What are the barriers to women entering your industry?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dLbl>
              <c:idx val="0"/>
              <c:tx>
                <c:rich>
                  <a:bodyPr/>
                  <a:lstStyle/>
                  <a:p>
                    <a:fld id="{546253AE-079F-4DF3-B74F-1BE53FF44AF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EF94-4823-BB64-035191A0E563}"/>
                </c:ext>
              </c:extLst>
            </c:dLbl>
            <c:dLbl>
              <c:idx val="1"/>
              <c:tx>
                <c:rich>
                  <a:bodyPr/>
                  <a:lstStyle/>
                  <a:p>
                    <a:fld id="{7B2AB1CD-F587-4FA5-9C38-0F89FEFF13B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F94-4823-BB64-035191A0E563}"/>
                </c:ext>
              </c:extLst>
            </c:dLbl>
            <c:dLbl>
              <c:idx val="2"/>
              <c:tx>
                <c:rich>
                  <a:bodyPr/>
                  <a:lstStyle/>
                  <a:p>
                    <a:fld id="{AE549246-6B24-45E1-8486-2A22E0A5179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F94-4823-BB64-035191A0E563}"/>
                </c:ext>
              </c:extLst>
            </c:dLbl>
            <c:dLbl>
              <c:idx val="3"/>
              <c:tx>
                <c:rich>
                  <a:bodyPr/>
                  <a:lstStyle/>
                  <a:p>
                    <a:fld id="{281C09D0-8AD1-4D65-8D8A-1E1DB563BC2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F94-4823-BB64-035191A0E563}"/>
                </c:ext>
              </c:extLst>
            </c:dLbl>
            <c:dLbl>
              <c:idx val="4"/>
              <c:tx>
                <c:rich>
                  <a:bodyPr/>
                  <a:lstStyle/>
                  <a:p>
                    <a:fld id="{B0DFA43A-9D32-49BE-A9B9-2681BC506B1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EF94-4823-BB64-035191A0E563}"/>
                </c:ext>
              </c:extLst>
            </c:dLbl>
            <c:dLbl>
              <c:idx val="5"/>
              <c:tx>
                <c:rich>
                  <a:bodyPr/>
                  <a:lstStyle/>
                  <a:p>
                    <a:fld id="{E4FE7BA4-6E11-4D05-80D4-C7C55F2FF64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EF94-4823-BB64-035191A0E563}"/>
                </c:ext>
              </c:extLst>
            </c:dLbl>
            <c:dLbl>
              <c:idx val="6"/>
              <c:tx>
                <c:rich>
                  <a:bodyPr/>
                  <a:lstStyle/>
                  <a:p>
                    <a:fld id="{BD1DF1B2-540C-487C-B2B2-D00098DB784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EF94-4823-BB64-035191A0E563}"/>
                </c:ext>
              </c:extLst>
            </c:dLbl>
            <c:dLbl>
              <c:idx val="7"/>
              <c:tx>
                <c:rich>
                  <a:bodyPr/>
                  <a:lstStyle/>
                  <a:p>
                    <a:fld id="{8C604387-2AE8-4A11-9296-631ACA7DF76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F94-4823-BB64-035191A0E563}"/>
                </c:ext>
              </c:extLst>
            </c:dLbl>
            <c:dLbl>
              <c:idx val="8"/>
              <c:tx>
                <c:rich>
                  <a:bodyPr/>
                  <a:lstStyle/>
                  <a:p>
                    <a:fld id="{78FE9AC9-1AD2-4008-A2EE-E50A6BB6676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F94-4823-BB64-035191A0E563}"/>
                </c:ext>
              </c:extLst>
            </c:dLbl>
            <c:dLbl>
              <c:idx val="9"/>
              <c:tx>
                <c:rich>
                  <a:bodyPr/>
                  <a:lstStyle/>
                  <a:p>
                    <a:fld id="{8C8496AA-377B-4F11-9481-2382833ABAD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EF94-4823-BB64-035191A0E563}"/>
                </c:ext>
              </c:extLst>
            </c:dLbl>
            <c:dLbl>
              <c:idx val="10"/>
              <c:tx>
                <c:rich>
                  <a:bodyPr/>
                  <a:lstStyle/>
                  <a:p>
                    <a:fld id="{C4FE4A15-256F-403A-ADA2-56314B348E7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EF94-4823-BB64-035191A0E563}"/>
                </c:ext>
              </c:extLst>
            </c:dLbl>
            <c:dLbl>
              <c:idx val="11"/>
              <c:tx>
                <c:rich>
                  <a:bodyPr/>
                  <a:lstStyle/>
                  <a:p>
                    <a:fld id="{D521CEB6-427D-4D30-86BF-5B345E62CE6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EF94-4823-BB64-035191A0E563}"/>
                </c:ext>
              </c:extLst>
            </c:dLbl>
            <c:dLbl>
              <c:idx val="12"/>
              <c:tx>
                <c:rich>
                  <a:bodyPr/>
                  <a:lstStyle/>
                  <a:p>
                    <a:fld id="{0AB78E00-EF3E-4C7B-9AB5-2473E955E92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EF94-4823-BB64-035191A0E563}"/>
                </c:ext>
              </c:extLst>
            </c:dLbl>
            <c:dLbl>
              <c:idx val="13"/>
              <c:tx>
                <c:rich>
                  <a:bodyPr/>
                  <a:lstStyle/>
                  <a:p>
                    <a:fld id="{1D3DC662-FC02-4EA6-9079-8026E07445D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EF94-4823-BB64-035191A0E5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'Q1 - Bar Graphs'!$A$3:$A$16</c:f>
              <c:strCache>
                <c:ptCount val="14"/>
                <c:pt idx="0">
                  <c:v>Networking</c:v>
                </c:pt>
                <c:pt idx="1">
                  <c:v>Poor recruitment practices</c:v>
                </c:pt>
                <c:pt idx="2">
                  <c:v>Education (e.g., Unequal STEM opportunities)</c:v>
                </c:pt>
                <c:pt idx="3">
                  <c:v>Low pay - Unpaid placements</c:v>
                </c:pt>
                <c:pt idx="4">
                  <c:v>Unsafe workplaces (e.g., Sexual harasment)</c:v>
                </c:pt>
                <c:pt idx="5">
                  <c:v>Poor workplace culture</c:v>
                </c:pt>
                <c:pt idx="6">
                  <c:v>Lack of support (e.g., Family, male management)</c:v>
                </c:pt>
                <c:pt idx="7">
                  <c:v>Lack of flexibility</c:v>
                </c:pt>
                <c:pt idx="8">
                  <c:v>Parenting responsibilities</c:v>
                </c:pt>
                <c:pt idx="9">
                  <c:v>Lack of confidence</c:v>
                </c:pt>
                <c:pt idx="10">
                  <c:v>Lack of role models</c:v>
                </c:pt>
                <c:pt idx="11">
                  <c:v>Male dominance</c:v>
                </c:pt>
                <c:pt idx="12">
                  <c:v>Lack of awareness (e.g Opportunities, career pathways)</c:v>
                </c:pt>
                <c:pt idx="13">
                  <c:v>Discrimination &amp; Stereotypes</c:v>
                </c:pt>
              </c:strCache>
            </c:strRef>
          </c:cat>
          <c:val>
            <c:numRef>
              <c:f>'Q1 - Bar Graphs'!$B$3:$B$16</c:f>
              <c:numCache>
                <c:formatCode>General</c:formatCode>
                <c:ptCount val="14"/>
                <c:pt idx="0">
                  <c:v>5</c:v>
                </c:pt>
                <c:pt idx="1">
                  <c:v>5</c:v>
                </c:pt>
                <c:pt idx="2">
                  <c:v>8</c:v>
                </c:pt>
                <c:pt idx="3">
                  <c:v>8</c:v>
                </c:pt>
                <c:pt idx="4">
                  <c:v>10</c:v>
                </c:pt>
                <c:pt idx="5">
                  <c:v>11</c:v>
                </c:pt>
                <c:pt idx="6">
                  <c:v>15</c:v>
                </c:pt>
                <c:pt idx="7">
                  <c:v>15</c:v>
                </c:pt>
                <c:pt idx="8">
                  <c:v>15</c:v>
                </c:pt>
                <c:pt idx="9">
                  <c:v>17</c:v>
                </c:pt>
                <c:pt idx="10">
                  <c:v>17</c:v>
                </c:pt>
                <c:pt idx="11">
                  <c:v>19</c:v>
                </c:pt>
                <c:pt idx="12">
                  <c:v>26</c:v>
                </c:pt>
                <c:pt idx="13">
                  <c:v>34</c:v>
                </c:pt>
              </c:numCache>
            </c:numRef>
          </c:val>
          <c:extLst>
            <c:ext xmlns:c15="http://schemas.microsoft.com/office/drawing/2012/chart" uri="{02D57815-91ED-43cb-92C2-25804820EDAC}">
              <c15:datalabelsRange>
                <c15:f>'Q1 - Bar Graphs'!$C$3:$C$16</c15:f>
                <c15:dlblRangeCache>
                  <c:ptCount val="14"/>
                  <c:pt idx="0">
                    <c:v>2.44%</c:v>
                  </c:pt>
                  <c:pt idx="1">
                    <c:v>2.44%</c:v>
                  </c:pt>
                  <c:pt idx="2">
                    <c:v>3.90%</c:v>
                  </c:pt>
                  <c:pt idx="3">
                    <c:v>3.90%</c:v>
                  </c:pt>
                  <c:pt idx="4">
                    <c:v>4.88%</c:v>
                  </c:pt>
                  <c:pt idx="5">
                    <c:v>5.37%</c:v>
                  </c:pt>
                  <c:pt idx="6">
                    <c:v>7.32%</c:v>
                  </c:pt>
                  <c:pt idx="7">
                    <c:v>7.32%</c:v>
                  </c:pt>
                  <c:pt idx="8">
                    <c:v>7.32%</c:v>
                  </c:pt>
                  <c:pt idx="9">
                    <c:v>8.29%</c:v>
                  </c:pt>
                  <c:pt idx="10">
                    <c:v>8.29%</c:v>
                  </c:pt>
                  <c:pt idx="11">
                    <c:v>9.27%</c:v>
                  </c:pt>
                  <c:pt idx="12">
                    <c:v>12.68%</c:v>
                  </c:pt>
                  <c:pt idx="13">
                    <c:v>16.59%</c:v>
                  </c:pt>
                </c15:dlblRangeCache>
              </c15:datalabelsRange>
            </c:ext>
            <c:ext xmlns:c16="http://schemas.microsoft.com/office/drawing/2014/chart" uri="{C3380CC4-5D6E-409C-BE32-E72D297353CC}">
              <c16:uniqueId val="{0000000E-EF94-4823-BB64-035191A0E563}"/>
            </c:ext>
          </c:extLst>
        </c:ser>
        <c:dLbls>
          <c:showLegendKey val="0"/>
          <c:showVal val="0"/>
          <c:showCatName val="0"/>
          <c:showSerName val="0"/>
          <c:showPercent val="0"/>
          <c:showBubbleSize val="0"/>
        </c:dLbls>
        <c:gapWidth val="150"/>
        <c:shape val="box"/>
        <c:axId val="840550016"/>
        <c:axId val="840551096"/>
        <c:axId val="0"/>
      </c:bar3DChart>
      <c:catAx>
        <c:axId val="8405500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0551096"/>
        <c:crosses val="autoZero"/>
        <c:auto val="1"/>
        <c:lblAlgn val="ctr"/>
        <c:lblOffset val="100"/>
        <c:noMultiLvlLbl val="0"/>
      </c:catAx>
      <c:valAx>
        <c:axId val="840551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0550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b="1"/>
              <a:t>What are the challenges to retaining women in your industry?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dLbl>
              <c:idx val="0"/>
              <c:tx>
                <c:rich>
                  <a:bodyPr/>
                  <a:lstStyle/>
                  <a:p>
                    <a:fld id="{B9FEE85C-94E5-4962-BF59-BE41D3FB127C}"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CF2-44CF-94C9-142AFD9F033F}"/>
                </c:ext>
              </c:extLst>
            </c:dLbl>
            <c:dLbl>
              <c:idx val="1"/>
              <c:tx>
                <c:rich>
                  <a:bodyPr/>
                  <a:lstStyle/>
                  <a:p>
                    <a:fld id="{7054EE7B-DECF-4BED-A835-A0AC34DA05C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CF2-44CF-94C9-142AFD9F033F}"/>
                </c:ext>
              </c:extLst>
            </c:dLbl>
            <c:dLbl>
              <c:idx val="2"/>
              <c:tx>
                <c:rich>
                  <a:bodyPr/>
                  <a:lstStyle/>
                  <a:p>
                    <a:fld id="{150EB3DF-72D0-4289-AF3E-F263203263E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CF2-44CF-94C9-142AFD9F033F}"/>
                </c:ext>
              </c:extLst>
            </c:dLbl>
            <c:dLbl>
              <c:idx val="3"/>
              <c:tx>
                <c:rich>
                  <a:bodyPr/>
                  <a:lstStyle/>
                  <a:p>
                    <a:fld id="{3147E21D-C8FE-46B5-A9F4-5445A8C8155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CF2-44CF-94C9-142AFD9F033F}"/>
                </c:ext>
              </c:extLst>
            </c:dLbl>
            <c:dLbl>
              <c:idx val="4"/>
              <c:tx>
                <c:rich>
                  <a:bodyPr/>
                  <a:lstStyle/>
                  <a:p>
                    <a:fld id="{5B1D70FB-FBFA-4D0A-9D7B-FBEDF13C8FA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6CF2-44CF-94C9-142AFD9F033F}"/>
                </c:ext>
              </c:extLst>
            </c:dLbl>
            <c:dLbl>
              <c:idx val="5"/>
              <c:tx>
                <c:rich>
                  <a:bodyPr/>
                  <a:lstStyle/>
                  <a:p>
                    <a:fld id="{DBFFCAFE-B2E4-4C79-BF6E-31E370CAA4C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CF2-44CF-94C9-142AFD9F033F}"/>
                </c:ext>
              </c:extLst>
            </c:dLbl>
            <c:dLbl>
              <c:idx val="6"/>
              <c:tx>
                <c:rich>
                  <a:bodyPr/>
                  <a:lstStyle/>
                  <a:p>
                    <a:fld id="{E65B2E62-C2FB-4D42-8085-A7BA219A28B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6CF2-44CF-94C9-142AFD9F033F}"/>
                </c:ext>
              </c:extLst>
            </c:dLbl>
            <c:dLbl>
              <c:idx val="7"/>
              <c:tx>
                <c:rich>
                  <a:bodyPr/>
                  <a:lstStyle/>
                  <a:p>
                    <a:fld id="{C140C8CD-C650-48DE-9DBB-24C8FE79052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CF2-44CF-94C9-142AFD9F033F}"/>
                </c:ext>
              </c:extLst>
            </c:dLbl>
            <c:dLbl>
              <c:idx val="8"/>
              <c:tx>
                <c:rich>
                  <a:bodyPr/>
                  <a:lstStyle/>
                  <a:p>
                    <a:fld id="{E50539B5-1068-408D-801E-26F3A26C4B4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CF2-44CF-94C9-142AFD9F033F}"/>
                </c:ext>
              </c:extLst>
            </c:dLbl>
            <c:dLbl>
              <c:idx val="9"/>
              <c:tx>
                <c:rich>
                  <a:bodyPr/>
                  <a:lstStyle/>
                  <a:p>
                    <a:fld id="{9484AB33-0F30-4887-B99C-78B943AD2E6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CF2-44CF-94C9-142AFD9F033F}"/>
                </c:ext>
              </c:extLst>
            </c:dLbl>
            <c:dLbl>
              <c:idx val="10"/>
              <c:tx>
                <c:rich>
                  <a:bodyPr/>
                  <a:lstStyle/>
                  <a:p>
                    <a:fld id="{595DC911-EE62-44CA-9881-23AD0B6A622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6CF2-44CF-94C9-142AFD9F03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'Q2 - Bar Graphs'!$A$3:$A$13</c:f>
              <c:strCache>
                <c:ptCount val="11"/>
                <c:pt idx="0">
                  <c:v>Networking</c:v>
                </c:pt>
                <c:pt idx="1">
                  <c:v>Male dominance</c:v>
                </c:pt>
                <c:pt idx="2">
                  <c:v>Low pay - Unpaid placements</c:v>
                </c:pt>
                <c:pt idx="3">
                  <c:v>Parenting responsibilities</c:v>
                </c:pt>
                <c:pt idx="4">
                  <c:v>Lack of role models</c:v>
                </c:pt>
                <c:pt idx="5">
                  <c:v>Unsafe workplaces (e.g. Sexual harrasment)</c:v>
                </c:pt>
                <c:pt idx="6">
                  <c:v>Career progression</c:v>
                </c:pt>
                <c:pt idx="7">
                  <c:v>Lack of support (e.g Family, male management)</c:v>
                </c:pt>
                <c:pt idx="8">
                  <c:v>Discrimination &amp; Stereotypes</c:v>
                </c:pt>
                <c:pt idx="9">
                  <c:v>Poor workplace culture</c:v>
                </c:pt>
                <c:pt idx="10">
                  <c:v>Lack of flexibility</c:v>
                </c:pt>
              </c:strCache>
            </c:strRef>
          </c:cat>
          <c:val>
            <c:numRef>
              <c:f>'Q2 - Bar Graphs'!$B$3:$B$13</c:f>
              <c:numCache>
                <c:formatCode>General</c:formatCode>
                <c:ptCount val="11"/>
                <c:pt idx="0">
                  <c:v>4</c:v>
                </c:pt>
                <c:pt idx="1">
                  <c:v>4</c:v>
                </c:pt>
                <c:pt idx="2">
                  <c:v>9</c:v>
                </c:pt>
                <c:pt idx="3">
                  <c:v>12</c:v>
                </c:pt>
                <c:pt idx="4">
                  <c:v>16</c:v>
                </c:pt>
                <c:pt idx="5">
                  <c:v>20</c:v>
                </c:pt>
                <c:pt idx="6">
                  <c:v>23</c:v>
                </c:pt>
                <c:pt idx="7">
                  <c:v>23</c:v>
                </c:pt>
                <c:pt idx="8">
                  <c:v>29</c:v>
                </c:pt>
                <c:pt idx="9">
                  <c:v>30</c:v>
                </c:pt>
                <c:pt idx="10">
                  <c:v>42</c:v>
                </c:pt>
              </c:numCache>
            </c:numRef>
          </c:val>
          <c:extLst>
            <c:ext xmlns:c15="http://schemas.microsoft.com/office/drawing/2012/chart" uri="{02D57815-91ED-43cb-92C2-25804820EDAC}">
              <c15:datalabelsRange>
                <c15:f>'Q2 - Bar Graphs'!$C$3:$C$13</c15:f>
                <c15:dlblRangeCache>
                  <c:ptCount val="11"/>
                  <c:pt idx="0">
                    <c:v>1.89%</c:v>
                  </c:pt>
                  <c:pt idx="1">
                    <c:v>1.89%</c:v>
                  </c:pt>
                  <c:pt idx="2">
                    <c:v>4.25%</c:v>
                  </c:pt>
                  <c:pt idx="3">
                    <c:v>5.66%</c:v>
                  </c:pt>
                  <c:pt idx="4">
                    <c:v>7.55%</c:v>
                  </c:pt>
                  <c:pt idx="5">
                    <c:v>9.43%</c:v>
                  </c:pt>
                  <c:pt idx="6">
                    <c:v>10.85%</c:v>
                  </c:pt>
                  <c:pt idx="7">
                    <c:v>10.85%</c:v>
                  </c:pt>
                  <c:pt idx="8">
                    <c:v>13.68%</c:v>
                  </c:pt>
                  <c:pt idx="9">
                    <c:v>14.15%</c:v>
                  </c:pt>
                  <c:pt idx="10">
                    <c:v>19.81%</c:v>
                  </c:pt>
                </c15:dlblRangeCache>
              </c15:datalabelsRange>
            </c:ext>
            <c:ext xmlns:c16="http://schemas.microsoft.com/office/drawing/2014/chart" uri="{C3380CC4-5D6E-409C-BE32-E72D297353CC}">
              <c16:uniqueId val="{0000000B-6CF2-44CF-94C9-142AFD9F033F}"/>
            </c:ext>
          </c:extLst>
        </c:ser>
        <c:dLbls>
          <c:showLegendKey val="0"/>
          <c:showVal val="0"/>
          <c:showCatName val="0"/>
          <c:showSerName val="0"/>
          <c:showPercent val="0"/>
          <c:showBubbleSize val="0"/>
        </c:dLbls>
        <c:gapWidth val="150"/>
        <c:shape val="box"/>
        <c:axId val="755737592"/>
        <c:axId val="755730032"/>
        <c:axId val="0"/>
      </c:bar3DChart>
      <c:catAx>
        <c:axId val="7557375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730032"/>
        <c:crosses val="autoZero"/>
        <c:auto val="1"/>
        <c:lblAlgn val="ctr"/>
        <c:lblOffset val="100"/>
        <c:noMultiLvlLbl val="0"/>
      </c:catAx>
      <c:valAx>
        <c:axId val="755730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737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EFCB4B-6E06-4AAF-A9F4-F26348D43A70}" type="doc">
      <dgm:prSet loTypeId="urn:microsoft.com/office/officeart/2005/8/layout/process1" loCatId="process" qsTypeId="urn:microsoft.com/office/officeart/2005/8/quickstyle/simple1" qsCatId="simple" csTypeId="urn:microsoft.com/office/officeart/2005/8/colors/accent1_2" csCatId="accent1" phldr="1"/>
      <dgm:spPr/>
    </dgm:pt>
    <dgm:pt modelId="{0CD6CEE8-DC76-415E-B1E8-9C179FE872CA}">
      <dgm:prSet phldrT="[Text]">
        <dgm:style>
          <a:lnRef idx="2">
            <a:schemeClr val="accent1"/>
          </a:lnRef>
          <a:fillRef idx="1">
            <a:schemeClr val="lt1"/>
          </a:fillRef>
          <a:effectRef idx="0">
            <a:schemeClr val="accent1"/>
          </a:effectRef>
          <a:fontRef idx="minor">
            <a:schemeClr val="dk1"/>
          </a:fontRef>
        </dgm:style>
      </dgm:prSet>
      <dgm:spPr>
        <a:ln w="19050">
          <a:solidFill>
            <a:srgbClr val="7030A0"/>
          </a:solidFill>
        </a:ln>
      </dgm:spPr>
      <dgm:t>
        <a:bodyPr/>
        <a:lstStyle/>
        <a:p>
          <a:r>
            <a:rPr lang="en-AU"/>
            <a:t>Early education</a:t>
          </a:r>
        </a:p>
      </dgm:t>
    </dgm:pt>
    <dgm:pt modelId="{FF4C9D49-64EC-4AAC-8C5D-037F6E62AA86}" type="parTrans" cxnId="{7D5A89DC-B752-4E28-A584-4317963EAB99}">
      <dgm:prSet/>
      <dgm:spPr/>
      <dgm:t>
        <a:bodyPr/>
        <a:lstStyle/>
        <a:p>
          <a:endParaRPr lang="en-AU"/>
        </a:p>
      </dgm:t>
    </dgm:pt>
    <dgm:pt modelId="{AEF5EC1A-776E-4763-BDF0-8594805CBDAC}" type="sibTrans" cxnId="{7D5A89DC-B752-4E28-A584-4317963EAB99}">
      <dgm:prSet/>
      <dgm:spPr>
        <a:solidFill>
          <a:srgbClr val="7030A0"/>
        </a:solidFill>
      </dgm:spPr>
      <dgm:t>
        <a:bodyPr/>
        <a:lstStyle/>
        <a:p>
          <a:endParaRPr lang="en-AU"/>
        </a:p>
      </dgm:t>
    </dgm:pt>
    <dgm:pt modelId="{7546B52C-FA30-455A-BFFA-0BD8423EEA71}">
      <dgm:prSet phldrT="[Text]">
        <dgm:style>
          <a:lnRef idx="2">
            <a:schemeClr val="accent1"/>
          </a:lnRef>
          <a:fillRef idx="1">
            <a:schemeClr val="lt1"/>
          </a:fillRef>
          <a:effectRef idx="0">
            <a:schemeClr val="accent1"/>
          </a:effectRef>
          <a:fontRef idx="minor">
            <a:schemeClr val="dk1"/>
          </a:fontRef>
        </dgm:style>
      </dgm:prSet>
      <dgm:spPr>
        <a:ln w="19050">
          <a:solidFill>
            <a:srgbClr val="7030A0"/>
          </a:solidFill>
        </a:ln>
      </dgm:spPr>
      <dgm:t>
        <a:bodyPr/>
        <a:lstStyle/>
        <a:p>
          <a:r>
            <a:rPr lang="en-AU"/>
            <a:t>Primary / high school education</a:t>
          </a:r>
        </a:p>
      </dgm:t>
    </dgm:pt>
    <dgm:pt modelId="{AA1DB1B0-7A79-408F-A5BC-F6ED13224FC0}" type="parTrans" cxnId="{B4CE5E76-EE97-442E-B06B-8C993B7840CA}">
      <dgm:prSet/>
      <dgm:spPr/>
      <dgm:t>
        <a:bodyPr/>
        <a:lstStyle/>
        <a:p>
          <a:endParaRPr lang="en-AU"/>
        </a:p>
      </dgm:t>
    </dgm:pt>
    <dgm:pt modelId="{FF86F30D-9030-4C52-B37D-64263210877A}" type="sibTrans" cxnId="{B4CE5E76-EE97-442E-B06B-8C993B7840CA}">
      <dgm:prSet/>
      <dgm:spPr>
        <a:solidFill>
          <a:srgbClr val="7030A0"/>
        </a:solidFill>
      </dgm:spPr>
      <dgm:t>
        <a:bodyPr/>
        <a:lstStyle/>
        <a:p>
          <a:endParaRPr lang="en-AU"/>
        </a:p>
      </dgm:t>
    </dgm:pt>
    <dgm:pt modelId="{44BBAA00-4B82-4A31-8BCB-230B8D344BDA}">
      <dgm:prSet phldrT="[Text]">
        <dgm:style>
          <a:lnRef idx="2">
            <a:schemeClr val="accent1"/>
          </a:lnRef>
          <a:fillRef idx="1">
            <a:schemeClr val="lt1"/>
          </a:fillRef>
          <a:effectRef idx="0">
            <a:schemeClr val="accent1"/>
          </a:effectRef>
          <a:fontRef idx="minor">
            <a:schemeClr val="dk1"/>
          </a:fontRef>
        </dgm:style>
      </dgm:prSet>
      <dgm:spPr>
        <a:ln w="19050">
          <a:solidFill>
            <a:srgbClr val="7030A0"/>
          </a:solidFill>
        </a:ln>
      </dgm:spPr>
      <dgm:t>
        <a:bodyPr/>
        <a:lstStyle/>
        <a:p>
          <a:r>
            <a:rPr lang="en-AU"/>
            <a:t>University / vocational education</a:t>
          </a:r>
        </a:p>
      </dgm:t>
    </dgm:pt>
    <dgm:pt modelId="{86EEBC40-3F84-4656-8EF3-D04E3A783D2B}" type="parTrans" cxnId="{29E40FB5-E3AB-4968-A300-BA4950E06B4D}">
      <dgm:prSet/>
      <dgm:spPr/>
      <dgm:t>
        <a:bodyPr/>
        <a:lstStyle/>
        <a:p>
          <a:endParaRPr lang="en-AU"/>
        </a:p>
      </dgm:t>
    </dgm:pt>
    <dgm:pt modelId="{52EFEE1F-6E76-41E5-9C1F-7757DB29857C}" type="sibTrans" cxnId="{29E40FB5-E3AB-4968-A300-BA4950E06B4D}">
      <dgm:prSet/>
      <dgm:spPr>
        <a:solidFill>
          <a:srgbClr val="7030A0"/>
        </a:solidFill>
      </dgm:spPr>
      <dgm:t>
        <a:bodyPr/>
        <a:lstStyle/>
        <a:p>
          <a:endParaRPr lang="en-AU"/>
        </a:p>
      </dgm:t>
    </dgm:pt>
    <dgm:pt modelId="{38776ED6-6390-4199-A685-FF2F2C69676E}">
      <dgm:prSet phldrT="[Text]"/>
      <dgm:spPr>
        <a:solidFill>
          <a:srgbClr val="7030A0"/>
        </a:solidFill>
      </dgm:spPr>
      <dgm:t>
        <a:bodyPr/>
        <a:lstStyle/>
        <a:p>
          <a:r>
            <a:rPr lang="en-AU"/>
            <a:t>Recruitment</a:t>
          </a:r>
        </a:p>
      </dgm:t>
    </dgm:pt>
    <dgm:pt modelId="{7638593E-B71F-4F5E-8EEC-E5781002A746}" type="parTrans" cxnId="{2957D590-7315-462D-9C59-44373D0D34D3}">
      <dgm:prSet/>
      <dgm:spPr/>
      <dgm:t>
        <a:bodyPr/>
        <a:lstStyle/>
        <a:p>
          <a:endParaRPr lang="en-AU"/>
        </a:p>
      </dgm:t>
    </dgm:pt>
    <dgm:pt modelId="{A0C25F4E-3746-43C6-B442-77682C93F125}" type="sibTrans" cxnId="{2957D590-7315-462D-9C59-44373D0D34D3}">
      <dgm:prSet/>
      <dgm:spPr>
        <a:solidFill>
          <a:srgbClr val="7030A0"/>
        </a:solidFill>
      </dgm:spPr>
      <dgm:t>
        <a:bodyPr/>
        <a:lstStyle/>
        <a:p>
          <a:endParaRPr lang="en-AU"/>
        </a:p>
      </dgm:t>
    </dgm:pt>
    <dgm:pt modelId="{803EBEFF-18C6-4E12-B0F4-87CFDF241111}">
      <dgm:prSet phldrT="[Text]"/>
      <dgm:spPr>
        <a:solidFill>
          <a:srgbClr val="7030A0"/>
        </a:solidFill>
      </dgm:spPr>
      <dgm:t>
        <a:bodyPr/>
        <a:lstStyle/>
        <a:p>
          <a:r>
            <a:rPr lang="en-AU"/>
            <a:t>Retention</a:t>
          </a:r>
        </a:p>
      </dgm:t>
    </dgm:pt>
    <dgm:pt modelId="{A9264EFC-1F92-42FF-8224-5E06027EB388}" type="parTrans" cxnId="{33B3ACED-4579-4845-85C2-B664B63BC9D6}">
      <dgm:prSet/>
      <dgm:spPr/>
      <dgm:t>
        <a:bodyPr/>
        <a:lstStyle/>
        <a:p>
          <a:endParaRPr lang="en-AU"/>
        </a:p>
      </dgm:t>
    </dgm:pt>
    <dgm:pt modelId="{C94B7CA8-F9F5-4737-91E0-15C645A9EAE4}" type="sibTrans" cxnId="{33B3ACED-4579-4845-85C2-B664B63BC9D6}">
      <dgm:prSet/>
      <dgm:spPr/>
      <dgm:t>
        <a:bodyPr/>
        <a:lstStyle/>
        <a:p>
          <a:endParaRPr lang="en-AU"/>
        </a:p>
      </dgm:t>
    </dgm:pt>
    <dgm:pt modelId="{68BCC20C-C278-4891-89FB-332885B198A9}" type="pres">
      <dgm:prSet presAssocID="{36EFCB4B-6E06-4AAF-A9F4-F26348D43A70}" presName="Name0" presStyleCnt="0">
        <dgm:presLayoutVars>
          <dgm:dir/>
          <dgm:resizeHandles val="exact"/>
        </dgm:presLayoutVars>
      </dgm:prSet>
      <dgm:spPr/>
    </dgm:pt>
    <dgm:pt modelId="{E114ADBA-ABAC-48E7-B119-579AE9BB6E48}" type="pres">
      <dgm:prSet presAssocID="{0CD6CEE8-DC76-415E-B1E8-9C179FE872CA}" presName="node" presStyleLbl="node1" presStyleIdx="0" presStyleCnt="5">
        <dgm:presLayoutVars>
          <dgm:bulletEnabled val="1"/>
        </dgm:presLayoutVars>
      </dgm:prSet>
      <dgm:spPr/>
    </dgm:pt>
    <dgm:pt modelId="{CCB9D930-BB64-4FC8-BA4F-F0B827846851}" type="pres">
      <dgm:prSet presAssocID="{AEF5EC1A-776E-4763-BDF0-8594805CBDAC}" presName="sibTrans" presStyleLbl="sibTrans2D1" presStyleIdx="0" presStyleCnt="4"/>
      <dgm:spPr/>
    </dgm:pt>
    <dgm:pt modelId="{10A33AFF-BD6A-469E-91D5-579D8B675686}" type="pres">
      <dgm:prSet presAssocID="{AEF5EC1A-776E-4763-BDF0-8594805CBDAC}" presName="connectorText" presStyleLbl="sibTrans2D1" presStyleIdx="0" presStyleCnt="4"/>
      <dgm:spPr/>
    </dgm:pt>
    <dgm:pt modelId="{35C7AAF6-F3F0-4ADE-A368-821246C12F67}" type="pres">
      <dgm:prSet presAssocID="{7546B52C-FA30-455A-BFFA-0BD8423EEA71}" presName="node" presStyleLbl="node1" presStyleIdx="1" presStyleCnt="5">
        <dgm:presLayoutVars>
          <dgm:bulletEnabled val="1"/>
        </dgm:presLayoutVars>
      </dgm:prSet>
      <dgm:spPr/>
    </dgm:pt>
    <dgm:pt modelId="{35180BBC-761B-422F-BD99-E37E8C1F494A}" type="pres">
      <dgm:prSet presAssocID="{FF86F30D-9030-4C52-B37D-64263210877A}" presName="sibTrans" presStyleLbl="sibTrans2D1" presStyleIdx="1" presStyleCnt="4"/>
      <dgm:spPr/>
    </dgm:pt>
    <dgm:pt modelId="{A31ACA17-D8A2-42F9-8068-2775519A871E}" type="pres">
      <dgm:prSet presAssocID="{FF86F30D-9030-4C52-B37D-64263210877A}" presName="connectorText" presStyleLbl="sibTrans2D1" presStyleIdx="1" presStyleCnt="4"/>
      <dgm:spPr/>
    </dgm:pt>
    <dgm:pt modelId="{21E13665-91C6-4AA8-BEA5-1BF1A470236C}" type="pres">
      <dgm:prSet presAssocID="{44BBAA00-4B82-4A31-8BCB-230B8D344BDA}" presName="node" presStyleLbl="node1" presStyleIdx="2" presStyleCnt="5">
        <dgm:presLayoutVars>
          <dgm:bulletEnabled val="1"/>
        </dgm:presLayoutVars>
      </dgm:prSet>
      <dgm:spPr/>
    </dgm:pt>
    <dgm:pt modelId="{3DCE79A4-3E32-4D68-A22C-1494B1D5F7B3}" type="pres">
      <dgm:prSet presAssocID="{52EFEE1F-6E76-41E5-9C1F-7757DB29857C}" presName="sibTrans" presStyleLbl="sibTrans2D1" presStyleIdx="2" presStyleCnt="4"/>
      <dgm:spPr/>
    </dgm:pt>
    <dgm:pt modelId="{CBC17349-E51E-41D4-A462-CA052C3D0617}" type="pres">
      <dgm:prSet presAssocID="{52EFEE1F-6E76-41E5-9C1F-7757DB29857C}" presName="connectorText" presStyleLbl="sibTrans2D1" presStyleIdx="2" presStyleCnt="4"/>
      <dgm:spPr/>
    </dgm:pt>
    <dgm:pt modelId="{C7E2FBA5-1383-4F9C-A3CF-C58927F283E5}" type="pres">
      <dgm:prSet presAssocID="{38776ED6-6390-4199-A685-FF2F2C69676E}" presName="node" presStyleLbl="node1" presStyleIdx="3" presStyleCnt="5">
        <dgm:presLayoutVars>
          <dgm:bulletEnabled val="1"/>
        </dgm:presLayoutVars>
      </dgm:prSet>
      <dgm:spPr/>
    </dgm:pt>
    <dgm:pt modelId="{C5CD2DC8-A5C3-4E80-B035-C355785EA682}" type="pres">
      <dgm:prSet presAssocID="{A0C25F4E-3746-43C6-B442-77682C93F125}" presName="sibTrans" presStyleLbl="sibTrans2D1" presStyleIdx="3" presStyleCnt="4"/>
      <dgm:spPr/>
    </dgm:pt>
    <dgm:pt modelId="{1CBEF251-007C-47BB-A9D9-13FC721E469D}" type="pres">
      <dgm:prSet presAssocID="{A0C25F4E-3746-43C6-B442-77682C93F125}" presName="connectorText" presStyleLbl="sibTrans2D1" presStyleIdx="3" presStyleCnt="4"/>
      <dgm:spPr/>
    </dgm:pt>
    <dgm:pt modelId="{E5D3ED55-F820-43FE-9B89-6333C21CC980}" type="pres">
      <dgm:prSet presAssocID="{803EBEFF-18C6-4E12-B0F4-87CFDF241111}" presName="node" presStyleLbl="node1" presStyleIdx="4" presStyleCnt="5">
        <dgm:presLayoutVars>
          <dgm:bulletEnabled val="1"/>
        </dgm:presLayoutVars>
      </dgm:prSet>
      <dgm:spPr/>
    </dgm:pt>
  </dgm:ptLst>
  <dgm:cxnLst>
    <dgm:cxn modelId="{F8334113-4441-4E47-B526-EEB6764A4743}" type="presOf" srcId="{AEF5EC1A-776E-4763-BDF0-8594805CBDAC}" destId="{CCB9D930-BB64-4FC8-BA4F-F0B827846851}" srcOrd="0" destOrd="0" presId="urn:microsoft.com/office/officeart/2005/8/layout/process1"/>
    <dgm:cxn modelId="{1E76A323-5925-47D6-A3E3-4C0912A956EC}" type="presOf" srcId="{36EFCB4B-6E06-4AAF-A9F4-F26348D43A70}" destId="{68BCC20C-C278-4891-89FB-332885B198A9}" srcOrd="0" destOrd="0" presId="urn:microsoft.com/office/officeart/2005/8/layout/process1"/>
    <dgm:cxn modelId="{BADD8136-7CDB-4989-8498-AD276A603678}" type="presOf" srcId="{FF86F30D-9030-4C52-B37D-64263210877A}" destId="{35180BBC-761B-422F-BD99-E37E8C1F494A}" srcOrd="0" destOrd="0" presId="urn:microsoft.com/office/officeart/2005/8/layout/process1"/>
    <dgm:cxn modelId="{D817E45F-752E-451F-872B-212CDD1EF106}" type="presOf" srcId="{A0C25F4E-3746-43C6-B442-77682C93F125}" destId="{C5CD2DC8-A5C3-4E80-B035-C355785EA682}" srcOrd="0" destOrd="0" presId="urn:microsoft.com/office/officeart/2005/8/layout/process1"/>
    <dgm:cxn modelId="{ABC83142-235B-4FB6-9457-B647923D9537}" type="presOf" srcId="{AEF5EC1A-776E-4763-BDF0-8594805CBDAC}" destId="{10A33AFF-BD6A-469E-91D5-579D8B675686}" srcOrd="1" destOrd="0" presId="urn:microsoft.com/office/officeart/2005/8/layout/process1"/>
    <dgm:cxn modelId="{8FB56B74-827C-4D86-B896-750E0B05ABD7}" type="presOf" srcId="{803EBEFF-18C6-4E12-B0F4-87CFDF241111}" destId="{E5D3ED55-F820-43FE-9B89-6333C21CC980}" srcOrd="0" destOrd="0" presId="urn:microsoft.com/office/officeart/2005/8/layout/process1"/>
    <dgm:cxn modelId="{B4CE5E76-EE97-442E-B06B-8C993B7840CA}" srcId="{36EFCB4B-6E06-4AAF-A9F4-F26348D43A70}" destId="{7546B52C-FA30-455A-BFFA-0BD8423EEA71}" srcOrd="1" destOrd="0" parTransId="{AA1DB1B0-7A79-408F-A5BC-F6ED13224FC0}" sibTransId="{FF86F30D-9030-4C52-B37D-64263210877A}"/>
    <dgm:cxn modelId="{4FA3C956-3736-4C4A-A557-0AC50580643B}" type="presOf" srcId="{52EFEE1F-6E76-41E5-9C1F-7757DB29857C}" destId="{3DCE79A4-3E32-4D68-A22C-1494B1D5F7B3}" srcOrd="0" destOrd="0" presId="urn:microsoft.com/office/officeart/2005/8/layout/process1"/>
    <dgm:cxn modelId="{70FBAC7F-6F05-4313-9EFC-17F6100A09DC}" type="presOf" srcId="{44BBAA00-4B82-4A31-8BCB-230B8D344BDA}" destId="{21E13665-91C6-4AA8-BEA5-1BF1A470236C}" srcOrd="0" destOrd="0" presId="urn:microsoft.com/office/officeart/2005/8/layout/process1"/>
    <dgm:cxn modelId="{2957D590-7315-462D-9C59-44373D0D34D3}" srcId="{36EFCB4B-6E06-4AAF-A9F4-F26348D43A70}" destId="{38776ED6-6390-4199-A685-FF2F2C69676E}" srcOrd="3" destOrd="0" parTransId="{7638593E-B71F-4F5E-8EEC-E5781002A746}" sibTransId="{A0C25F4E-3746-43C6-B442-77682C93F125}"/>
    <dgm:cxn modelId="{DA5C5D94-CB9A-4FFB-9491-0FD0CA99ABDD}" type="presOf" srcId="{FF86F30D-9030-4C52-B37D-64263210877A}" destId="{A31ACA17-D8A2-42F9-8068-2775519A871E}" srcOrd="1" destOrd="0" presId="urn:microsoft.com/office/officeart/2005/8/layout/process1"/>
    <dgm:cxn modelId="{199F4199-70B7-49D0-9B51-F5CAD91FAD5D}" type="presOf" srcId="{0CD6CEE8-DC76-415E-B1E8-9C179FE872CA}" destId="{E114ADBA-ABAC-48E7-B119-579AE9BB6E48}" srcOrd="0" destOrd="0" presId="urn:microsoft.com/office/officeart/2005/8/layout/process1"/>
    <dgm:cxn modelId="{29E40FB5-E3AB-4968-A300-BA4950E06B4D}" srcId="{36EFCB4B-6E06-4AAF-A9F4-F26348D43A70}" destId="{44BBAA00-4B82-4A31-8BCB-230B8D344BDA}" srcOrd="2" destOrd="0" parTransId="{86EEBC40-3F84-4656-8EF3-D04E3A783D2B}" sibTransId="{52EFEE1F-6E76-41E5-9C1F-7757DB29857C}"/>
    <dgm:cxn modelId="{51D3CFC3-230E-4114-AD52-55C58DB3458D}" type="presOf" srcId="{38776ED6-6390-4199-A685-FF2F2C69676E}" destId="{C7E2FBA5-1383-4F9C-A3CF-C58927F283E5}" srcOrd="0" destOrd="0" presId="urn:microsoft.com/office/officeart/2005/8/layout/process1"/>
    <dgm:cxn modelId="{BA6840D4-3D02-4E5E-921A-8C03244ADB8A}" type="presOf" srcId="{A0C25F4E-3746-43C6-B442-77682C93F125}" destId="{1CBEF251-007C-47BB-A9D9-13FC721E469D}" srcOrd="1" destOrd="0" presId="urn:microsoft.com/office/officeart/2005/8/layout/process1"/>
    <dgm:cxn modelId="{7D5A89DC-B752-4E28-A584-4317963EAB99}" srcId="{36EFCB4B-6E06-4AAF-A9F4-F26348D43A70}" destId="{0CD6CEE8-DC76-415E-B1E8-9C179FE872CA}" srcOrd="0" destOrd="0" parTransId="{FF4C9D49-64EC-4AAC-8C5D-037F6E62AA86}" sibTransId="{AEF5EC1A-776E-4763-BDF0-8594805CBDAC}"/>
    <dgm:cxn modelId="{EBBCF7E0-8825-4FEB-9D2B-78F2E84DEB6F}" type="presOf" srcId="{52EFEE1F-6E76-41E5-9C1F-7757DB29857C}" destId="{CBC17349-E51E-41D4-A462-CA052C3D0617}" srcOrd="1" destOrd="0" presId="urn:microsoft.com/office/officeart/2005/8/layout/process1"/>
    <dgm:cxn modelId="{33B3ACED-4579-4845-85C2-B664B63BC9D6}" srcId="{36EFCB4B-6E06-4AAF-A9F4-F26348D43A70}" destId="{803EBEFF-18C6-4E12-B0F4-87CFDF241111}" srcOrd="4" destOrd="0" parTransId="{A9264EFC-1F92-42FF-8224-5E06027EB388}" sibTransId="{C94B7CA8-F9F5-4737-91E0-15C645A9EAE4}"/>
    <dgm:cxn modelId="{D92AF5F0-49FF-40E8-82F2-CD6A7B65B1E1}" type="presOf" srcId="{7546B52C-FA30-455A-BFFA-0BD8423EEA71}" destId="{35C7AAF6-F3F0-4ADE-A368-821246C12F67}" srcOrd="0" destOrd="0" presId="urn:microsoft.com/office/officeart/2005/8/layout/process1"/>
    <dgm:cxn modelId="{6B11EDCD-8EB7-485A-8ADB-98A1AFB512BF}" type="presParOf" srcId="{68BCC20C-C278-4891-89FB-332885B198A9}" destId="{E114ADBA-ABAC-48E7-B119-579AE9BB6E48}" srcOrd="0" destOrd="0" presId="urn:microsoft.com/office/officeart/2005/8/layout/process1"/>
    <dgm:cxn modelId="{4C092C87-5FAA-41EB-B527-5B876B2F2C4E}" type="presParOf" srcId="{68BCC20C-C278-4891-89FB-332885B198A9}" destId="{CCB9D930-BB64-4FC8-BA4F-F0B827846851}" srcOrd="1" destOrd="0" presId="urn:microsoft.com/office/officeart/2005/8/layout/process1"/>
    <dgm:cxn modelId="{8405380B-612D-4526-8703-0A28518B0276}" type="presParOf" srcId="{CCB9D930-BB64-4FC8-BA4F-F0B827846851}" destId="{10A33AFF-BD6A-469E-91D5-579D8B675686}" srcOrd="0" destOrd="0" presId="urn:microsoft.com/office/officeart/2005/8/layout/process1"/>
    <dgm:cxn modelId="{67176BDB-1423-4DDF-8CA1-5AC134A04057}" type="presParOf" srcId="{68BCC20C-C278-4891-89FB-332885B198A9}" destId="{35C7AAF6-F3F0-4ADE-A368-821246C12F67}" srcOrd="2" destOrd="0" presId="urn:microsoft.com/office/officeart/2005/8/layout/process1"/>
    <dgm:cxn modelId="{A8F87AC8-1C22-4BFF-9A9F-9F773F3D8AB2}" type="presParOf" srcId="{68BCC20C-C278-4891-89FB-332885B198A9}" destId="{35180BBC-761B-422F-BD99-E37E8C1F494A}" srcOrd="3" destOrd="0" presId="urn:microsoft.com/office/officeart/2005/8/layout/process1"/>
    <dgm:cxn modelId="{EA5D0083-D0B0-48B9-B9CD-103BE47E07A9}" type="presParOf" srcId="{35180BBC-761B-422F-BD99-E37E8C1F494A}" destId="{A31ACA17-D8A2-42F9-8068-2775519A871E}" srcOrd="0" destOrd="0" presId="urn:microsoft.com/office/officeart/2005/8/layout/process1"/>
    <dgm:cxn modelId="{C0C551C6-D916-4FE5-B15F-E4D1EFE86A7F}" type="presParOf" srcId="{68BCC20C-C278-4891-89FB-332885B198A9}" destId="{21E13665-91C6-4AA8-BEA5-1BF1A470236C}" srcOrd="4" destOrd="0" presId="urn:microsoft.com/office/officeart/2005/8/layout/process1"/>
    <dgm:cxn modelId="{6163F663-5391-423F-A479-C3D2B9252AE2}" type="presParOf" srcId="{68BCC20C-C278-4891-89FB-332885B198A9}" destId="{3DCE79A4-3E32-4D68-A22C-1494B1D5F7B3}" srcOrd="5" destOrd="0" presId="urn:microsoft.com/office/officeart/2005/8/layout/process1"/>
    <dgm:cxn modelId="{970CE839-49CD-463A-9561-B50AFAF6AAC7}" type="presParOf" srcId="{3DCE79A4-3E32-4D68-A22C-1494B1D5F7B3}" destId="{CBC17349-E51E-41D4-A462-CA052C3D0617}" srcOrd="0" destOrd="0" presId="urn:microsoft.com/office/officeart/2005/8/layout/process1"/>
    <dgm:cxn modelId="{D1075C57-B03B-4239-B405-31D4E88BE51C}" type="presParOf" srcId="{68BCC20C-C278-4891-89FB-332885B198A9}" destId="{C7E2FBA5-1383-4F9C-A3CF-C58927F283E5}" srcOrd="6" destOrd="0" presId="urn:microsoft.com/office/officeart/2005/8/layout/process1"/>
    <dgm:cxn modelId="{A54F58FA-9235-430A-BC03-B7D4D8CE795A}" type="presParOf" srcId="{68BCC20C-C278-4891-89FB-332885B198A9}" destId="{C5CD2DC8-A5C3-4E80-B035-C355785EA682}" srcOrd="7" destOrd="0" presId="urn:microsoft.com/office/officeart/2005/8/layout/process1"/>
    <dgm:cxn modelId="{60C638A0-5B2E-43AA-9C19-DC956AEA61E9}" type="presParOf" srcId="{C5CD2DC8-A5C3-4E80-B035-C355785EA682}" destId="{1CBEF251-007C-47BB-A9D9-13FC721E469D}" srcOrd="0" destOrd="0" presId="urn:microsoft.com/office/officeart/2005/8/layout/process1"/>
    <dgm:cxn modelId="{1C0C563B-88D8-4C55-B01F-E87154626986}" type="presParOf" srcId="{68BCC20C-C278-4891-89FB-332885B198A9}" destId="{E5D3ED55-F820-43FE-9B89-6333C21CC980}" srcOrd="8"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B42EEB1-012F-49D3-9A7D-10D10D367C6A}"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5B50F0EC-608A-46B7-947E-85C4FD8C2AFD}">
      <dgm:prSet phldrT="[Text]" custT="1"/>
      <dgm:spPr>
        <a:solidFill>
          <a:srgbClr val="7030A0"/>
        </a:solidFill>
      </dgm:spPr>
      <dgm:t>
        <a:bodyPr/>
        <a:lstStyle/>
        <a:p>
          <a:pPr algn="l"/>
          <a:r>
            <a:rPr lang="en-AU" sz="1400"/>
            <a:t>Individual</a:t>
          </a:r>
        </a:p>
      </dgm:t>
    </dgm:pt>
    <dgm:pt modelId="{E756BE76-16E0-436D-BA72-F91708519091}" type="parTrans" cxnId="{612AFCB8-7CA4-4CA9-88C7-6DA33C7F6026}">
      <dgm:prSet/>
      <dgm:spPr/>
      <dgm:t>
        <a:bodyPr/>
        <a:lstStyle/>
        <a:p>
          <a:endParaRPr lang="en-AU"/>
        </a:p>
      </dgm:t>
    </dgm:pt>
    <dgm:pt modelId="{00313538-5D7C-4670-BEDC-B12EF08A86EB}" type="sibTrans" cxnId="{612AFCB8-7CA4-4CA9-88C7-6DA33C7F6026}">
      <dgm:prSet/>
      <dgm:spPr/>
      <dgm:t>
        <a:bodyPr/>
        <a:lstStyle/>
        <a:p>
          <a:endParaRPr lang="en-AU"/>
        </a:p>
      </dgm:t>
    </dgm:pt>
    <dgm:pt modelId="{0CCD50B7-9C36-4063-94D6-8A904532037B}">
      <dgm:prSet phldrT="[Text]" custT="1"/>
      <dgm:spPr>
        <a:solidFill>
          <a:srgbClr val="E8D6F6">
            <a:alpha val="89804"/>
          </a:srgbClr>
        </a:solidFill>
        <a:ln>
          <a:noFill/>
        </a:ln>
      </dgm:spPr>
      <dgm:t>
        <a:bodyPr/>
        <a:lstStyle/>
        <a:p>
          <a:r>
            <a:rPr lang="en-AU" sz="1200"/>
            <a:t>Lack of confidence to apply for roles</a:t>
          </a:r>
        </a:p>
      </dgm:t>
    </dgm:pt>
    <dgm:pt modelId="{DF736462-BDA5-4476-8EA3-E20D678413A9}" type="parTrans" cxnId="{8FE8FAD9-04BF-4A09-9543-49D530745C61}">
      <dgm:prSet/>
      <dgm:spPr/>
      <dgm:t>
        <a:bodyPr/>
        <a:lstStyle/>
        <a:p>
          <a:endParaRPr lang="en-AU"/>
        </a:p>
      </dgm:t>
    </dgm:pt>
    <dgm:pt modelId="{2B1BFF49-F0F6-4A2E-87C5-F421B08C09A5}" type="sibTrans" cxnId="{8FE8FAD9-04BF-4A09-9543-49D530745C61}">
      <dgm:prSet/>
      <dgm:spPr/>
      <dgm:t>
        <a:bodyPr/>
        <a:lstStyle/>
        <a:p>
          <a:endParaRPr lang="en-AU"/>
        </a:p>
      </dgm:t>
    </dgm:pt>
    <dgm:pt modelId="{E1E2D2F0-334E-4391-BDBD-0BBA19DAED05}">
      <dgm:prSet phldrT="[Text]" custT="1"/>
      <dgm:spPr>
        <a:solidFill>
          <a:srgbClr val="7030A0"/>
        </a:solidFill>
      </dgm:spPr>
      <dgm:t>
        <a:bodyPr/>
        <a:lstStyle/>
        <a:p>
          <a:pPr algn="l"/>
          <a:r>
            <a:rPr lang="en-AU" sz="1400"/>
            <a:t>Organisational</a:t>
          </a:r>
        </a:p>
      </dgm:t>
    </dgm:pt>
    <dgm:pt modelId="{BE5841A2-5738-4008-BF39-350DBB8CF8CE}" type="parTrans" cxnId="{95580D32-E31B-4AE1-B70B-72034734AAA5}">
      <dgm:prSet/>
      <dgm:spPr/>
      <dgm:t>
        <a:bodyPr/>
        <a:lstStyle/>
        <a:p>
          <a:endParaRPr lang="en-AU"/>
        </a:p>
      </dgm:t>
    </dgm:pt>
    <dgm:pt modelId="{B804AF66-648D-469B-8662-2457933344DB}" type="sibTrans" cxnId="{95580D32-E31B-4AE1-B70B-72034734AAA5}">
      <dgm:prSet/>
      <dgm:spPr/>
      <dgm:t>
        <a:bodyPr/>
        <a:lstStyle/>
        <a:p>
          <a:endParaRPr lang="en-AU"/>
        </a:p>
      </dgm:t>
    </dgm:pt>
    <dgm:pt modelId="{EB9F367D-218C-4FFC-8A8E-36D8DECD90F4}">
      <dgm:prSet phldrT="[Text]" custT="1"/>
      <dgm:spPr>
        <a:solidFill>
          <a:srgbClr val="E8D6F6">
            <a:alpha val="89804"/>
          </a:srgbClr>
        </a:solidFill>
        <a:ln>
          <a:noFill/>
        </a:ln>
      </dgm:spPr>
      <dgm:t>
        <a:bodyPr/>
        <a:lstStyle/>
        <a:p>
          <a:r>
            <a:rPr lang="en-AU" sz="1200"/>
            <a:t>Lack of women role models</a:t>
          </a:r>
        </a:p>
      </dgm:t>
    </dgm:pt>
    <dgm:pt modelId="{CB71CEA1-1560-4D43-8FE3-8D29F8A56720}" type="parTrans" cxnId="{143B58CE-4A59-4BC2-B412-281538899670}">
      <dgm:prSet/>
      <dgm:spPr/>
      <dgm:t>
        <a:bodyPr/>
        <a:lstStyle/>
        <a:p>
          <a:endParaRPr lang="en-AU"/>
        </a:p>
      </dgm:t>
    </dgm:pt>
    <dgm:pt modelId="{F0EAD05C-9777-4263-8376-CE53E55A814C}" type="sibTrans" cxnId="{143B58CE-4A59-4BC2-B412-281538899670}">
      <dgm:prSet/>
      <dgm:spPr/>
      <dgm:t>
        <a:bodyPr/>
        <a:lstStyle/>
        <a:p>
          <a:endParaRPr lang="en-AU"/>
        </a:p>
      </dgm:t>
    </dgm:pt>
    <dgm:pt modelId="{B96E001A-6374-4780-B148-BC6647DF8927}">
      <dgm:prSet phldrT="[Text]" custT="1"/>
      <dgm:spPr>
        <a:solidFill>
          <a:srgbClr val="7030A0"/>
        </a:solidFill>
      </dgm:spPr>
      <dgm:t>
        <a:bodyPr/>
        <a:lstStyle/>
        <a:p>
          <a:pPr algn="l"/>
          <a:r>
            <a:rPr lang="en-AU" sz="1400"/>
            <a:t>Societal / System</a:t>
          </a:r>
        </a:p>
      </dgm:t>
    </dgm:pt>
    <dgm:pt modelId="{CE4E3F65-D922-49DB-BD53-51A546FC0139}" type="parTrans" cxnId="{FE239628-A1FD-4574-9347-EFBE2A454B4F}">
      <dgm:prSet/>
      <dgm:spPr/>
      <dgm:t>
        <a:bodyPr/>
        <a:lstStyle/>
        <a:p>
          <a:endParaRPr lang="en-AU"/>
        </a:p>
      </dgm:t>
    </dgm:pt>
    <dgm:pt modelId="{760A4504-0DCC-4180-A915-6452542B36C6}" type="sibTrans" cxnId="{FE239628-A1FD-4574-9347-EFBE2A454B4F}">
      <dgm:prSet/>
      <dgm:spPr/>
      <dgm:t>
        <a:bodyPr/>
        <a:lstStyle/>
        <a:p>
          <a:endParaRPr lang="en-AU"/>
        </a:p>
      </dgm:t>
    </dgm:pt>
    <dgm:pt modelId="{271C7063-B30C-420D-8181-7EF5E807E4A8}">
      <dgm:prSet phldrT="[Text]" custT="1"/>
      <dgm:spPr>
        <a:solidFill>
          <a:srgbClr val="E8D6F6">
            <a:alpha val="89804"/>
          </a:srgbClr>
        </a:solidFill>
        <a:ln>
          <a:noFill/>
        </a:ln>
      </dgm:spPr>
      <dgm:t>
        <a:bodyPr/>
        <a:lstStyle/>
        <a:p>
          <a:r>
            <a:rPr lang="en-AU" sz="1200"/>
            <a:t>Discrimination / stereotypes</a:t>
          </a:r>
        </a:p>
      </dgm:t>
    </dgm:pt>
    <dgm:pt modelId="{7C69838B-92EB-4EDB-9E58-2936B5CEE789}" type="parTrans" cxnId="{BCD0F3BD-B089-4910-9861-9E4606FABB40}">
      <dgm:prSet/>
      <dgm:spPr/>
      <dgm:t>
        <a:bodyPr/>
        <a:lstStyle/>
        <a:p>
          <a:endParaRPr lang="en-AU"/>
        </a:p>
      </dgm:t>
    </dgm:pt>
    <dgm:pt modelId="{E9D9FCC0-28D9-463C-BAE2-B072ECB46C5F}" type="sibTrans" cxnId="{BCD0F3BD-B089-4910-9861-9E4606FABB40}">
      <dgm:prSet/>
      <dgm:spPr/>
      <dgm:t>
        <a:bodyPr/>
        <a:lstStyle/>
        <a:p>
          <a:endParaRPr lang="en-AU"/>
        </a:p>
      </dgm:t>
    </dgm:pt>
    <dgm:pt modelId="{EBA4520F-B9CB-48F0-9458-2A2AAF7946DD}">
      <dgm:prSet phldrT="[Text]" custT="1"/>
      <dgm:spPr>
        <a:solidFill>
          <a:srgbClr val="E8D6F6">
            <a:alpha val="89804"/>
          </a:srgbClr>
        </a:solidFill>
        <a:ln>
          <a:noFill/>
        </a:ln>
      </dgm:spPr>
      <dgm:t>
        <a:bodyPr/>
        <a:lstStyle/>
        <a:p>
          <a:r>
            <a:rPr lang="en-AU" sz="1200"/>
            <a:t>Lack of awareness about opportunities</a:t>
          </a:r>
        </a:p>
      </dgm:t>
    </dgm:pt>
    <dgm:pt modelId="{1F71A1E6-77AC-467D-BB76-6E77EBE06E24}" type="parTrans" cxnId="{FA172447-060E-4DE9-8125-5E84A40A9F42}">
      <dgm:prSet/>
      <dgm:spPr/>
      <dgm:t>
        <a:bodyPr/>
        <a:lstStyle/>
        <a:p>
          <a:endParaRPr lang="en-AU"/>
        </a:p>
      </dgm:t>
    </dgm:pt>
    <dgm:pt modelId="{583A86A2-325F-4BE6-8165-FFCECDD97169}" type="sibTrans" cxnId="{FA172447-060E-4DE9-8125-5E84A40A9F42}">
      <dgm:prSet/>
      <dgm:spPr/>
      <dgm:t>
        <a:bodyPr/>
        <a:lstStyle/>
        <a:p>
          <a:endParaRPr lang="en-AU"/>
        </a:p>
      </dgm:t>
    </dgm:pt>
    <dgm:pt modelId="{31D475AD-838E-4BE5-924C-DE6ECF14FA83}" type="pres">
      <dgm:prSet presAssocID="{3B42EEB1-012F-49D3-9A7D-10D10D367C6A}" presName="linear" presStyleCnt="0">
        <dgm:presLayoutVars>
          <dgm:dir/>
          <dgm:animLvl val="lvl"/>
          <dgm:resizeHandles val="exact"/>
        </dgm:presLayoutVars>
      </dgm:prSet>
      <dgm:spPr/>
    </dgm:pt>
    <dgm:pt modelId="{20C10330-2167-4739-8BCA-8D1E99B8CB8A}" type="pres">
      <dgm:prSet presAssocID="{5B50F0EC-608A-46B7-947E-85C4FD8C2AFD}" presName="parentLin" presStyleCnt="0"/>
      <dgm:spPr/>
    </dgm:pt>
    <dgm:pt modelId="{95996149-675C-4D32-A1DE-B51B937D4FEA}" type="pres">
      <dgm:prSet presAssocID="{5B50F0EC-608A-46B7-947E-85C4FD8C2AFD}" presName="parentLeftMargin" presStyleLbl="node1" presStyleIdx="0" presStyleCnt="3"/>
      <dgm:spPr/>
    </dgm:pt>
    <dgm:pt modelId="{F9F9658C-CC0A-44B3-AA12-745E4AA98F03}" type="pres">
      <dgm:prSet presAssocID="{5B50F0EC-608A-46B7-947E-85C4FD8C2AFD}" presName="parentText" presStyleLbl="node1" presStyleIdx="0" presStyleCnt="3">
        <dgm:presLayoutVars>
          <dgm:chMax val="0"/>
          <dgm:bulletEnabled val="1"/>
        </dgm:presLayoutVars>
      </dgm:prSet>
      <dgm:spPr/>
    </dgm:pt>
    <dgm:pt modelId="{E40236A1-F24B-4A07-952E-CDBACD47EC9C}" type="pres">
      <dgm:prSet presAssocID="{5B50F0EC-608A-46B7-947E-85C4FD8C2AFD}" presName="negativeSpace" presStyleCnt="0"/>
      <dgm:spPr/>
    </dgm:pt>
    <dgm:pt modelId="{77B3A0CC-7C15-422B-A1DA-DEA07E612378}" type="pres">
      <dgm:prSet presAssocID="{5B50F0EC-608A-46B7-947E-85C4FD8C2AFD}" presName="childText" presStyleLbl="conFgAcc1" presStyleIdx="0" presStyleCnt="3">
        <dgm:presLayoutVars>
          <dgm:bulletEnabled val="1"/>
        </dgm:presLayoutVars>
      </dgm:prSet>
      <dgm:spPr/>
    </dgm:pt>
    <dgm:pt modelId="{9355BE9F-E89C-4F94-8BF3-351675F128C2}" type="pres">
      <dgm:prSet presAssocID="{00313538-5D7C-4670-BEDC-B12EF08A86EB}" presName="spaceBetweenRectangles" presStyleCnt="0"/>
      <dgm:spPr/>
    </dgm:pt>
    <dgm:pt modelId="{AA5DF806-33CD-4634-A252-9F0F8FE3E8F2}" type="pres">
      <dgm:prSet presAssocID="{E1E2D2F0-334E-4391-BDBD-0BBA19DAED05}" presName="parentLin" presStyleCnt="0"/>
      <dgm:spPr/>
    </dgm:pt>
    <dgm:pt modelId="{AA03CDC1-9501-4C87-A250-6EDEFAB652D7}" type="pres">
      <dgm:prSet presAssocID="{E1E2D2F0-334E-4391-BDBD-0BBA19DAED05}" presName="parentLeftMargin" presStyleLbl="node1" presStyleIdx="0" presStyleCnt="3"/>
      <dgm:spPr/>
    </dgm:pt>
    <dgm:pt modelId="{9EB0D281-6358-49A0-B89F-CA641A88EC27}" type="pres">
      <dgm:prSet presAssocID="{E1E2D2F0-334E-4391-BDBD-0BBA19DAED05}" presName="parentText" presStyleLbl="node1" presStyleIdx="1" presStyleCnt="3">
        <dgm:presLayoutVars>
          <dgm:chMax val="0"/>
          <dgm:bulletEnabled val="1"/>
        </dgm:presLayoutVars>
      </dgm:prSet>
      <dgm:spPr/>
    </dgm:pt>
    <dgm:pt modelId="{95902412-C782-47C9-A625-B34C8118B977}" type="pres">
      <dgm:prSet presAssocID="{E1E2D2F0-334E-4391-BDBD-0BBA19DAED05}" presName="negativeSpace" presStyleCnt="0"/>
      <dgm:spPr/>
    </dgm:pt>
    <dgm:pt modelId="{D6426B3B-F9D5-43F6-BD45-F848799A969F}" type="pres">
      <dgm:prSet presAssocID="{E1E2D2F0-334E-4391-BDBD-0BBA19DAED05}" presName="childText" presStyleLbl="conFgAcc1" presStyleIdx="1" presStyleCnt="3">
        <dgm:presLayoutVars>
          <dgm:bulletEnabled val="1"/>
        </dgm:presLayoutVars>
      </dgm:prSet>
      <dgm:spPr/>
    </dgm:pt>
    <dgm:pt modelId="{0886E799-42E9-42C6-9BEC-50C8B1308BE2}" type="pres">
      <dgm:prSet presAssocID="{B804AF66-648D-469B-8662-2457933344DB}" presName="spaceBetweenRectangles" presStyleCnt="0"/>
      <dgm:spPr/>
    </dgm:pt>
    <dgm:pt modelId="{FFA1ED0A-7D8E-4675-858A-D0591487581C}" type="pres">
      <dgm:prSet presAssocID="{B96E001A-6374-4780-B148-BC6647DF8927}" presName="parentLin" presStyleCnt="0"/>
      <dgm:spPr/>
    </dgm:pt>
    <dgm:pt modelId="{1A09DACF-46AC-4810-8FA6-FF4F74ED5FE2}" type="pres">
      <dgm:prSet presAssocID="{B96E001A-6374-4780-B148-BC6647DF8927}" presName="parentLeftMargin" presStyleLbl="node1" presStyleIdx="1" presStyleCnt="3"/>
      <dgm:spPr/>
    </dgm:pt>
    <dgm:pt modelId="{F67B533D-3DD7-499F-B9DE-1A98D1960E24}" type="pres">
      <dgm:prSet presAssocID="{B96E001A-6374-4780-B148-BC6647DF8927}" presName="parentText" presStyleLbl="node1" presStyleIdx="2" presStyleCnt="3">
        <dgm:presLayoutVars>
          <dgm:chMax val="0"/>
          <dgm:bulletEnabled val="1"/>
        </dgm:presLayoutVars>
      </dgm:prSet>
      <dgm:spPr/>
    </dgm:pt>
    <dgm:pt modelId="{39C7E665-5A19-4D7B-9EEB-7579194EE670}" type="pres">
      <dgm:prSet presAssocID="{B96E001A-6374-4780-B148-BC6647DF8927}" presName="negativeSpace" presStyleCnt="0"/>
      <dgm:spPr/>
    </dgm:pt>
    <dgm:pt modelId="{41326999-89BB-43A4-B0A5-1A12B801CD56}" type="pres">
      <dgm:prSet presAssocID="{B96E001A-6374-4780-B148-BC6647DF8927}" presName="childText" presStyleLbl="conFgAcc1" presStyleIdx="2" presStyleCnt="3">
        <dgm:presLayoutVars>
          <dgm:bulletEnabled val="1"/>
        </dgm:presLayoutVars>
      </dgm:prSet>
      <dgm:spPr/>
    </dgm:pt>
  </dgm:ptLst>
  <dgm:cxnLst>
    <dgm:cxn modelId="{9731D210-E91C-4BD4-ADA3-BF8B627D11E9}" type="presOf" srcId="{5B50F0EC-608A-46B7-947E-85C4FD8C2AFD}" destId="{95996149-675C-4D32-A1DE-B51B937D4FEA}" srcOrd="0" destOrd="0" presId="urn:microsoft.com/office/officeart/2005/8/layout/list1"/>
    <dgm:cxn modelId="{7D118120-053C-4EDF-89C4-F8B4CDD442AE}" type="presOf" srcId="{0CCD50B7-9C36-4063-94D6-8A904532037B}" destId="{77B3A0CC-7C15-422B-A1DA-DEA07E612378}" srcOrd="0" destOrd="0" presId="urn:microsoft.com/office/officeart/2005/8/layout/list1"/>
    <dgm:cxn modelId="{21595F23-0DE7-4B86-9627-A8FD93982159}" type="presOf" srcId="{E1E2D2F0-334E-4391-BDBD-0BBA19DAED05}" destId="{9EB0D281-6358-49A0-B89F-CA641A88EC27}" srcOrd="1" destOrd="0" presId="urn:microsoft.com/office/officeart/2005/8/layout/list1"/>
    <dgm:cxn modelId="{F7902125-E4C3-42EE-AED9-813AF413EEF0}" type="presOf" srcId="{EB9F367D-218C-4FFC-8A8E-36D8DECD90F4}" destId="{D6426B3B-F9D5-43F6-BD45-F848799A969F}" srcOrd="0" destOrd="0" presId="urn:microsoft.com/office/officeart/2005/8/layout/list1"/>
    <dgm:cxn modelId="{FE239628-A1FD-4574-9347-EFBE2A454B4F}" srcId="{3B42EEB1-012F-49D3-9A7D-10D10D367C6A}" destId="{B96E001A-6374-4780-B148-BC6647DF8927}" srcOrd="2" destOrd="0" parTransId="{CE4E3F65-D922-49DB-BD53-51A546FC0139}" sibTransId="{760A4504-0DCC-4180-A915-6452542B36C6}"/>
    <dgm:cxn modelId="{95580D32-E31B-4AE1-B70B-72034734AAA5}" srcId="{3B42EEB1-012F-49D3-9A7D-10D10D367C6A}" destId="{E1E2D2F0-334E-4391-BDBD-0BBA19DAED05}" srcOrd="1" destOrd="0" parTransId="{BE5841A2-5738-4008-BF39-350DBB8CF8CE}" sibTransId="{B804AF66-648D-469B-8662-2457933344DB}"/>
    <dgm:cxn modelId="{FA172447-060E-4DE9-8125-5E84A40A9F42}" srcId="{5B50F0EC-608A-46B7-947E-85C4FD8C2AFD}" destId="{EBA4520F-B9CB-48F0-9458-2A2AAF7946DD}" srcOrd="1" destOrd="0" parTransId="{1F71A1E6-77AC-467D-BB76-6E77EBE06E24}" sibTransId="{583A86A2-325F-4BE6-8165-FFCECDD97169}"/>
    <dgm:cxn modelId="{01446093-5E05-45E0-8209-E51305FEE8B1}" type="presOf" srcId="{B96E001A-6374-4780-B148-BC6647DF8927}" destId="{1A09DACF-46AC-4810-8FA6-FF4F74ED5FE2}" srcOrd="0" destOrd="0" presId="urn:microsoft.com/office/officeart/2005/8/layout/list1"/>
    <dgm:cxn modelId="{BCC1B0B7-94B3-418B-95DC-20C7713B440D}" type="presOf" srcId="{E1E2D2F0-334E-4391-BDBD-0BBA19DAED05}" destId="{AA03CDC1-9501-4C87-A250-6EDEFAB652D7}" srcOrd="0" destOrd="0" presId="urn:microsoft.com/office/officeart/2005/8/layout/list1"/>
    <dgm:cxn modelId="{612AFCB8-7CA4-4CA9-88C7-6DA33C7F6026}" srcId="{3B42EEB1-012F-49D3-9A7D-10D10D367C6A}" destId="{5B50F0EC-608A-46B7-947E-85C4FD8C2AFD}" srcOrd="0" destOrd="0" parTransId="{E756BE76-16E0-436D-BA72-F91708519091}" sibTransId="{00313538-5D7C-4670-BEDC-B12EF08A86EB}"/>
    <dgm:cxn modelId="{BCD0F3BD-B089-4910-9861-9E4606FABB40}" srcId="{B96E001A-6374-4780-B148-BC6647DF8927}" destId="{271C7063-B30C-420D-8181-7EF5E807E4A8}" srcOrd="0" destOrd="0" parTransId="{7C69838B-92EB-4EDB-9E58-2936B5CEE789}" sibTransId="{E9D9FCC0-28D9-463C-BAE2-B072ECB46C5F}"/>
    <dgm:cxn modelId="{143B58CE-4A59-4BC2-B412-281538899670}" srcId="{E1E2D2F0-334E-4391-BDBD-0BBA19DAED05}" destId="{EB9F367D-218C-4FFC-8A8E-36D8DECD90F4}" srcOrd="0" destOrd="0" parTransId="{CB71CEA1-1560-4D43-8FE3-8D29F8A56720}" sibTransId="{F0EAD05C-9777-4263-8376-CE53E55A814C}"/>
    <dgm:cxn modelId="{096FCAD3-7E0A-4A18-B25B-EEC7703E5E0B}" type="presOf" srcId="{5B50F0EC-608A-46B7-947E-85C4FD8C2AFD}" destId="{F9F9658C-CC0A-44B3-AA12-745E4AA98F03}" srcOrd="1" destOrd="0" presId="urn:microsoft.com/office/officeart/2005/8/layout/list1"/>
    <dgm:cxn modelId="{8FE8FAD9-04BF-4A09-9543-49D530745C61}" srcId="{5B50F0EC-608A-46B7-947E-85C4FD8C2AFD}" destId="{0CCD50B7-9C36-4063-94D6-8A904532037B}" srcOrd="0" destOrd="0" parTransId="{DF736462-BDA5-4476-8EA3-E20D678413A9}" sibTransId="{2B1BFF49-F0F6-4A2E-87C5-F421B08C09A5}"/>
    <dgm:cxn modelId="{049D29E0-F5CB-429A-86AA-72F1EAE3C8C1}" type="presOf" srcId="{EBA4520F-B9CB-48F0-9458-2A2AAF7946DD}" destId="{77B3A0CC-7C15-422B-A1DA-DEA07E612378}" srcOrd="0" destOrd="1" presId="urn:microsoft.com/office/officeart/2005/8/layout/list1"/>
    <dgm:cxn modelId="{825658E5-B0AE-4451-8CAD-55315ECA8636}" type="presOf" srcId="{B96E001A-6374-4780-B148-BC6647DF8927}" destId="{F67B533D-3DD7-499F-B9DE-1A98D1960E24}" srcOrd="1" destOrd="0" presId="urn:microsoft.com/office/officeart/2005/8/layout/list1"/>
    <dgm:cxn modelId="{CF9674EA-10DB-42E9-8616-6993BD3C8F7A}" type="presOf" srcId="{3B42EEB1-012F-49D3-9A7D-10D10D367C6A}" destId="{31D475AD-838E-4BE5-924C-DE6ECF14FA83}" srcOrd="0" destOrd="0" presId="urn:microsoft.com/office/officeart/2005/8/layout/list1"/>
    <dgm:cxn modelId="{2D5CDDEE-1FD6-4CBB-9ACA-1BFABD0BE7CD}" type="presOf" srcId="{271C7063-B30C-420D-8181-7EF5E807E4A8}" destId="{41326999-89BB-43A4-B0A5-1A12B801CD56}" srcOrd="0" destOrd="0" presId="urn:microsoft.com/office/officeart/2005/8/layout/list1"/>
    <dgm:cxn modelId="{64665569-56DA-4785-92BB-A9111DEA4FA8}" type="presParOf" srcId="{31D475AD-838E-4BE5-924C-DE6ECF14FA83}" destId="{20C10330-2167-4739-8BCA-8D1E99B8CB8A}" srcOrd="0" destOrd="0" presId="urn:microsoft.com/office/officeart/2005/8/layout/list1"/>
    <dgm:cxn modelId="{D86A7732-0D24-4084-B4D0-B04877590C6F}" type="presParOf" srcId="{20C10330-2167-4739-8BCA-8D1E99B8CB8A}" destId="{95996149-675C-4D32-A1DE-B51B937D4FEA}" srcOrd="0" destOrd="0" presId="urn:microsoft.com/office/officeart/2005/8/layout/list1"/>
    <dgm:cxn modelId="{06F780CB-448C-4A47-86D5-9B90B2CBF610}" type="presParOf" srcId="{20C10330-2167-4739-8BCA-8D1E99B8CB8A}" destId="{F9F9658C-CC0A-44B3-AA12-745E4AA98F03}" srcOrd="1" destOrd="0" presId="urn:microsoft.com/office/officeart/2005/8/layout/list1"/>
    <dgm:cxn modelId="{8E88E052-4AF5-4D22-BA19-6BAFA3372AEA}" type="presParOf" srcId="{31D475AD-838E-4BE5-924C-DE6ECF14FA83}" destId="{E40236A1-F24B-4A07-952E-CDBACD47EC9C}" srcOrd="1" destOrd="0" presId="urn:microsoft.com/office/officeart/2005/8/layout/list1"/>
    <dgm:cxn modelId="{B77F8015-2545-4B36-AC76-92C89052F436}" type="presParOf" srcId="{31D475AD-838E-4BE5-924C-DE6ECF14FA83}" destId="{77B3A0CC-7C15-422B-A1DA-DEA07E612378}" srcOrd="2" destOrd="0" presId="urn:microsoft.com/office/officeart/2005/8/layout/list1"/>
    <dgm:cxn modelId="{9D9E92B4-C017-4FF0-97EE-B5427A48D521}" type="presParOf" srcId="{31D475AD-838E-4BE5-924C-DE6ECF14FA83}" destId="{9355BE9F-E89C-4F94-8BF3-351675F128C2}" srcOrd="3" destOrd="0" presId="urn:microsoft.com/office/officeart/2005/8/layout/list1"/>
    <dgm:cxn modelId="{E1B918BC-C690-4085-8B6E-A67E14AB0863}" type="presParOf" srcId="{31D475AD-838E-4BE5-924C-DE6ECF14FA83}" destId="{AA5DF806-33CD-4634-A252-9F0F8FE3E8F2}" srcOrd="4" destOrd="0" presId="urn:microsoft.com/office/officeart/2005/8/layout/list1"/>
    <dgm:cxn modelId="{DD8101D4-46C6-4B99-AA82-878CA3729175}" type="presParOf" srcId="{AA5DF806-33CD-4634-A252-9F0F8FE3E8F2}" destId="{AA03CDC1-9501-4C87-A250-6EDEFAB652D7}" srcOrd="0" destOrd="0" presId="urn:microsoft.com/office/officeart/2005/8/layout/list1"/>
    <dgm:cxn modelId="{F17EEABE-3200-4506-A26A-D3555E1A9F61}" type="presParOf" srcId="{AA5DF806-33CD-4634-A252-9F0F8FE3E8F2}" destId="{9EB0D281-6358-49A0-B89F-CA641A88EC27}" srcOrd="1" destOrd="0" presId="urn:microsoft.com/office/officeart/2005/8/layout/list1"/>
    <dgm:cxn modelId="{06382EAF-9B4A-403A-924B-D06CB4B6F7AB}" type="presParOf" srcId="{31D475AD-838E-4BE5-924C-DE6ECF14FA83}" destId="{95902412-C782-47C9-A625-B34C8118B977}" srcOrd="5" destOrd="0" presId="urn:microsoft.com/office/officeart/2005/8/layout/list1"/>
    <dgm:cxn modelId="{0EA260F3-37C8-45F3-BC6D-BCC117E7BAC5}" type="presParOf" srcId="{31D475AD-838E-4BE5-924C-DE6ECF14FA83}" destId="{D6426B3B-F9D5-43F6-BD45-F848799A969F}" srcOrd="6" destOrd="0" presId="urn:microsoft.com/office/officeart/2005/8/layout/list1"/>
    <dgm:cxn modelId="{28774793-4757-4FB8-9E76-75B349FCF175}" type="presParOf" srcId="{31D475AD-838E-4BE5-924C-DE6ECF14FA83}" destId="{0886E799-42E9-42C6-9BEC-50C8B1308BE2}" srcOrd="7" destOrd="0" presId="urn:microsoft.com/office/officeart/2005/8/layout/list1"/>
    <dgm:cxn modelId="{B8B3A2EF-CBCF-4115-8142-41E19627B1C1}" type="presParOf" srcId="{31D475AD-838E-4BE5-924C-DE6ECF14FA83}" destId="{FFA1ED0A-7D8E-4675-858A-D0591487581C}" srcOrd="8" destOrd="0" presId="urn:microsoft.com/office/officeart/2005/8/layout/list1"/>
    <dgm:cxn modelId="{94F4739E-ABFA-4A72-B9FC-CCA69B6A1182}" type="presParOf" srcId="{FFA1ED0A-7D8E-4675-858A-D0591487581C}" destId="{1A09DACF-46AC-4810-8FA6-FF4F74ED5FE2}" srcOrd="0" destOrd="0" presId="urn:microsoft.com/office/officeart/2005/8/layout/list1"/>
    <dgm:cxn modelId="{64AF4BE4-05B5-4433-B85F-41D4F2762234}" type="presParOf" srcId="{FFA1ED0A-7D8E-4675-858A-D0591487581C}" destId="{F67B533D-3DD7-499F-B9DE-1A98D1960E24}" srcOrd="1" destOrd="0" presId="urn:microsoft.com/office/officeart/2005/8/layout/list1"/>
    <dgm:cxn modelId="{EF766F2F-9993-417D-81EB-246DE1EB81EB}" type="presParOf" srcId="{31D475AD-838E-4BE5-924C-DE6ECF14FA83}" destId="{39C7E665-5A19-4D7B-9EEB-7579194EE670}" srcOrd="9" destOrd="0" presId="urn:microsoft.com/office/officeart/2005/8/layout/list1"/>
    <dgm:cxn modelId="{1203B576-CC96-4C75-B146-F99DEC28B7B8}" type="presParOf" srcId="{31D475AD-838E-4BE5-924C-DE6ECF14FA83}" destId="{41326999-89BB-43A4-B0A5-1A12B801CD56}" srcOrd="10" destOrd="0" presId="urn:microsoft.com/office/officeart/2005/8/layout/lis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42EEB1-012F-49D3-9A7D-10D10D367C6A}"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5B50F0EC-608A-46B7-947E-85C4FD8C2AFD}">
      <dgm:prSet phldrT="[Text]" custT="1"/>
      <dgm:spPr>
        <a:solidFill>
          <a:srgbClr val="007033"/>
        </a:solidFill>
      </dgm:spPr>
      <dgm:t>
        <a:bodyPr/>
        <a:lstStyle/>
        <a:p>
          <a:pPr algn="l"/>
          <a:r>
            <a:rPr lang="en-AU" sz="1400"/>
            <a:t>Individual</a:t>
          </a:r>
        </a:p>
      </dgm:t>
    </dgm:pt>
    <dgm:pt modelId="{E756BE76-16E0-436D-BA72-F91708519091}" type="parTrans" cxnId="{612AFCB8-7CA4-4CA9-88C7-6DA33C7F6026}">
      <dgm:prSet/>
      <dgm:spPr/>
      <dgm:t>
        <a:bodyPr/>
        <a:lstStyle/>
        <a:p>
          <a:endParaRPr lang="en-AU"/>
        </a:p>
      </dgm:t>
    </dgm:pt>
    <dgm:pt modelId="{00313538-5D7C-4670-BEDC-B12EF08A86EB}" type="sibTrans" cxnId="{612AFCB8-7CA4-4CA9-88C7-6DA33C7F6026}">
      <dgm:prSet/>
      <dgm:spPr/>
      <dgm:t>
        <a:bodyPr/>
        <a:lstStyle/>
        <a:p>
          <a:endParaRPr lang="en-AU"/>
        </a:p>
      </dgm:t>
    </dgm:pt>
    <dgm:pt modelId="{0CCD50B7-9C36-4063-94D6-8A904532037B}">
      <dgm:prSet phldrT="[Text]" custT="1"/>
      <dgm:spPr>
        <a:solidFill>
          <a:srgbClr val="D1F5C3">
            <a:alpha val="89804"/>
          </a:srgbClr>
        </a:solidFill>
        <a:ln>
          <a:noFill/>
        </a:ln>
      </dgm:spPr>
      <dgm:t>
        <a:bodyPr/>
        <a:lstStyle/>
        <a:p>
          <a:r>
            <a:rPr lang="en-AU" sz="1200"/>
            <a:t>Think 'outside the box', for example, forklift drivers</a:t>
          </a:r>
        </a:p>
      </dgm:t>
    </dgm:pt>
    <dgm:pt modelId="{DF736462-BDA5-4476-8EA3-E20D678413A9}" type="parTrans" cxnId="{8FE8FAD9-04BF-4A09-9543-49D530745C61}">
      <dgm:prSet/>
      <dgm:spPr/>
      <dgm:t>
        <a:bodyPr/>
        <a:lstStyle/>
        <a:p>
          <a:endParaRPr lang="en-AU"/>
        </a:p>
      </dgm:t>
    </dgm:pt>
    <dgm:pt modelId="{2B1BFF49-F0F6-4A2E-87C5-F421B08C09A5}" type="sibTrans" cxnId="{8FE8FAD9-04BF-4A09-9543-49D530745C61}">
      <dgm:prSet/>
      <dgm:spPr/>
      <dgm:t>
        <a:bodyPr/>
        <a:lstStyle/>
        <a:p>
          <a:endParaRPr lang="en-AU"/>
        </a:p>
      </dgm:t>
    </dgm:pt>
    <dgm:pt modelId="{E1E2D2F0-334E-4391-BDBD-0BBA19DAED05}">
      <dgm:prSet phldrT="[Text]" custT="1"/>
      <dgm:spPr>
        <a:solidFill>
          <a:srgbClr val="007033"/>
        </a:solidFill>
      </dgm:spPr>
      <dgm:t>
        <a:bodyPr/>
        <a:lstStyle/>
        <a:p>
          <a:pPr algn="l"/>
          <a:r>
            <a:rPr lang="en-AU" sz="1400"/>
            <a:t>Organisational</a:t>
          </a:r>
        </a:p>
      </dgm:t>
    </dgm:pt>
    <dgm:pt modelId="{BE5841A2-5738-4008-BF39-350DBB8CF8CE}" type="parTrans" cxnId="{95580D32-E31B-4AE1-B70B-72034734AAA5}">
      <dgm:prSet/>
      <dgm:spPr/>
      <dgm:t>
        <a:bodyPr/>
        <a:lstStyle/>
        <a:p>
          <a:endParaRPr lang="en-AU"/>
        </a:p>
      </dgm:t>
    </dgm:pt>
    <dgm:pt modelId="{B804AF66-648D-469B-8662-2457933344DB}" type="sibTrans" cxnId="{95580D32-E31B-4AE1-B70B-72034734AAA5}">
      <dgm:prSet/>
      <dgm:spPr/>
      <dgm:t>
        <a:bodyPr/>
        <a:lstStyle/>
        <a:p>
          <a:endParaRPr lang="en-AU"/>
        </a:p>
      </dgm:t>
    </dgm:pt>
    <dgm:pt modelId="{EB9F367D-218C-4FFC-8A8E-36D8DECD90F4}">
      <dgm:prSet phldrT="[Text]" custT="1"/>
      <dgm:spPr>
        <a:solidFill>
          <a:srgbClr val="D1F5C3">
            <a:alpha val="89804"/>
          </a:srgbClr>
        </a:solidFill>
        <a:ln>
          <a:noFill/>
        </a:ln>
      </dgm:spPr>
      <dgm:t>
        <a:bodyPr/>
        <a:lstStyle/>
        <a:p>
          <a:r>
            <a:rPr lang="en-AU" sz="1200"/>
            <a:t>Changes to job advertisements and interview processes</a:t>
          </a:r>
        </a:p>
      </dgm:t>
    </dgm:pt>
    <dgm:pt modelId="{CB71CEA1-1560-4D43-8FE3-8D29F8A56720}" type="parTrans" cxnId="{143B58CE-4A59-4BC2-B412-281538899670}">
      <dgm:prSet/>
      <dgm:spPr/>
      <dgm:t>
        <a:bodyPr/>
        <a:lstStyle/>
        <a:p>
          <a:endParaRPr lang="en-AU"/>
        </a:p>
      </dgm:t>
    </dgm:pt>
    <dgm:pt modelId="{F0EAD05C-9777-4263-8376-CE53E55A814C}" type="sibTrans" cxnId="{143B58CE-4A59-4BC2-B412-281538899670}">
      <dgm:prSet/>
      <dgm:spPr/>
      <dgm:t>
        <a:bodyPr/>
        <a:lstStyle/>
        <a:p>
          <a:endParaRPr lang="en-AU"/>
        </a:p>
      </dgm:t>
    </dgm:pt>
    <dgm:pt modelId="{B96E001A-6374-4780-B148-BC6647DF8927}">
      <dgm:prSet phldrT="[Text]" custT="1"/>
      <dgm:spPr>
        <a:solidFill>
          <a:srgbClr val="007033"/>
        </a:solidFill>
      </dgm:spPr>
      <dgm:t>
        <a:bodyPr/>
        <a:lstStyle/>
        <a:p>
          <a:pPr algn="l"/>
          <a:r>
            <a:rPr lang="en-AU" sz="1400"/>
            <a:t>Societal / System</a:t>
          </a:r>
        </a:p>
      </dgm:t>
    </dgm:pt>
    <dgm:pt modelId="{CE4E3F65-D922-49DB-BD53-51A546FC0139}" type="parTrans" cxnId="{FE239628-A1FD-4574-9347-EFBE2A454B4F}">
      <dgm:prSet/>
      <dgm:spPr/>
      <dgm:t>
        <a:bodyPr/>
        <a:lstStyle/>
        <a:p>
          <a:endParaRPr lang="en-AU"/>
        </a:p>
      </dgm:t>
    </dgm:pt>
    <dgm:pt modelId="{760A4504-0DCC-4180-A915-6452542B36C6}" type="sibTrans" cxnId="{FE239628-A1FD-4574-9347-EFBE2A454B4F}">
      <dgm:prSet/>
      <dgm:spPr/>
      <dgm:t>
        <a:bodyPr/>
        <a:lstStyle/>
        <a:p>
          <a:endParaRPr lang="en-AU"/>
        </a:p>
      </dgm:t>
    </dgm:pt>
    <dgm:pt modelId="{271C7063-B30C-420D-8181-7EF5E807E4A8}">
      <dgm:prSet phldrT="[Text]" custT="1"/>
      <dgm:spPr>
        <a:solidFill>
          <a:srgbClr val="D1F5C3">
            <a:alpha val="89804"/>
          </a:srgbClr>
        </a:solidFill>
        <a:ln>
          <a:noFill/>
        </a:ln>
      </dgm:spPr>
      <dgm:t>
        <a:bodyPr/>
        <a:lstStyle/>
        <a:p>
          <a:r>
            <a:rPr lang="en-AU" sz="1200"/>
            <a:t>Quotas</a:t>
          </a:r>
        </a:p>
      </dgm:t>
    </dgm:pt>
    <dgm:pt modelId="{7C69838B-92EB-4EDB-9E58-2936B5CEE789}" type="parTrans" cxnId="{BCD0F3BD-B089-4910-9861-9E4606FABB40}">
      <dgm:prSet/>
      <dgm:spPr/>
      <dgm:t>
        <a:bodyPr/>
        <a:lstStyle/>
        <a:p>
          <a:endParaRPr lang="en-AU"/>
        </a:p>
      </dgm:t>
    </dgm:pt>
    <dgm:pt modelId="{E9D9FCC0-28D9-463C-BAE2-B072ECB46C5F}" type="sibTrans" cxnId="{BCD0F3BD-B089-4910-9861-9E4606FABB40}">
      <dgm:prSet/>
      <dgm:spPr/>
      <dgm:t>
        <a:bodyPr/>
        <a:lstStyle/>
        <a:p>
          <a:endParaRPr lang="en-AU"/>
        </a:p>
      </dgm:t>
    </dgm:pt>
    <dgm:pt modelId="{4923E947-79D9-4135-88D7-735DC8124DEA}">
      <dgm:prSet phldrT="[Text]" custT="1"/>
      <dgm:spPr>
        <a:solidFill>
          <a:srgbClr val="D1F5C3">
            <a:alpha val="89804"/>
          </a:srgbClr>
        </a:solidFill>
        <a:ln>
          <a:noFill/>
        </a:ln>
      </dgm:spPr>
      <dgm:t>
        <a:bodyPr/>
        <a:lstStyle/>
        <a:p>
          <a:r>
            <a:rPr lang="en-AU" sz="1200"/>
            <a:t>Public awareness campaign</a:t>
          </a:r>
        </a:p>
      </dgm:t>
    </dgm:pt>
    <dgm:pt modelId="{02BAD3FA-15FC-4C1A-891C-95A55790FF50}" type="parTrans" cxnId="{60F3D59B-86B1-4406-9A72-07E34439924C}">
      <dgm:prSet/>
      <dgm:spPr/>
      <dgm:t>
        <a:bodyPr/>
        <a:lstStyle/>
        <a:p>
          <a:endParaRPr lang="en-AU"/>
        </a:p>
      </dgm:t>
    </dgm:pt>
    <dgm:pt modelId="{98095E4D-1C0A-4FA1-A792-69A815F1296D}" type="sibTrans" cxnId="{60F3D59B-86B1-4406-9A72-07E34439924C}">
      <dgm:prSet/>
      <dgm:spPr/>
      <dgm:t>
        <a:bodyPr/>
        <a:lstStyle/>
        <a:p>
          <a:endParaRPr lang="en-AU"/>
        </a:p>
      </dgm:t>
    </dgm:pt>
    <dgm:pt modelId="{457152F0-B26C-45D0-AAFC-DCF7B599A05C}">
      <dgm:prSet phldrT="[Text]" custT="1"/>
      <dgm:spPr>
        <a:solidFill>
          <a:srgbClr val="D1F5C3">
            <a:alpha val="89804"/>
          </a:srgbClr>
        </a:solidFill>
        <a:ln>
          <a:noFill/>
        </a:ln>
      </dgm:spPr>
      <dgm:t>
        <a:bodyPr/>
        <a:lstStyle/>
        <a:p>
          <a:r>
            <a:rPr lang="en-AU" sz="1200"/>
            <a:t>Accurate data to understand inequality</a:t>
          </a:r>
        </a:p>
      </dgm:t>
    </dgm:pt>
    <dgm:pt modelId="{D3CBE3F8-7919-445F-BAD8-FAB911E72346}" type="parTrans" cxnId="{6E3738E3-6C61-4B29-8354-F373C58D4B19}">
      <dgm:prSet/>
      <dgm:spPr/>
      <dgm:t>
        <a:bodyPr/>
        <a:lstStyle/>
        <a:p>
          <a:endParaRPr lang="en-AU"/>
        </a:p>
      </dgm:t>
    </dgm:pt>
    <dgm:pt modelId="{C7118B06-A22D-4B9B-B859-02BFDBC4AD53}" type="sibTrans" cxnId="{6E3738E3-6C61-4B29-8354-F373C58D4B19}">
      <dgm:prSet/>
      <dgm:spPr/>
      <dgm:t>
        <a:bodyPr/>
        <a:lstStyle/>
        <a:p>
          <a:endParaRPr lang="en-AU"/>
        </a:p>
      </dgm:t>
    </dgm:pt>
    <dgm:pt modelId="{89DD584A-C6F5-47FA-90D9-CFE3911FC7A4}">
      <dgm:prSet phldrT="[Text]" custT="1"/>
      <dgm:spPr>
        <a:solidFill>
          <a:srgbClr val="D1F5C3">
            <a:alpha val="89804"/>
          </a:srgbClr>
        </a:solidFill>
        <a:ln>
          <a:noFill/>
        </a:ln>
      </dgm:spPr>
      <dgm:t>
        <a:bodyPr/>
        <a:lstStyle/>
        <a:p>
          <a:r>
            <a:rPr lang="en-AU" sz="1200"/>
            <a:t>Collaboration across government, industry and university sectors</a:t>
          </a:r>
        </a:p>
      </dgm:t>
    </dgm:pt>
    <dgm:pt modelId="{A49D0371-15CD-4955-A1D7-D960A17F1FF8}" type="parTrans" cxnId="{6599775C-BD79-4156-A04E-AD9C9BED3DC5}">
      <dgm:prSet/>
      <dgm:spPr/>
      <dgm:t>
        <a:bodyPr/>
        <a:lstStyle/>
        <a:p>
          <a:endParaRPr lang="en-AU"/>
        </a:p>
      </dgm:t>
    </dgm:pt>
    <dgm:pt modelId="{6582B485-883E-4E96-9C72-0E9F5724D16E}" type="sibTrans" cxnId="{6599775C-BD79-4156-A04E-AD9C9BED3DC5}">
      <dgm:prSet/>
      <dgm:spPr/>
      <dgm:t>
        <a:bodyPr/>
        <a:lstStyle/>
        <a:p>
          <a:endParaRPr lang="en-AU"/>
        </a:p>
      </dgm:t>
    </dgm:pt>
    <dgm:pt modelId="{191D2202-9928-4F0B-995F-DC265ABFA5B3}" type="pres">
      <dgm:prSet presAssocID="{3B42EEB1-012F-49D3-9A7D-10D10D367C6A}" presName="linear" presStyleCnt="0">
        <dgm:presLayoutVars>
          <dgm:dir/>
          <dgm:animLvl val="lvl"/>
          <dgm:resizeHandles val="exact"/>
        </dgm:presLayoutVars>
      </dgm:prSet>
      <dgm:spPr/>
    </dgm:pt>
    <dgm:pt modelId="{B081AAD0-E800-4DEF-AB1C-5872E228BEA6}" type="pres">
      <dgm:prSet presAssocID="{5B50F0EC-608A-46B7-947E-85C4FD8C2AFD}" presName="parentLin" presStyleCnt="0"/>
      <dgm:spPr/>
    </dgm:pt>
    <dgm:pt modelId="{4C9425D0-824B-49C6-A358-320473121F96}" type="pres">
      <dgm:prSet presAssocID="{5B50F0EC-608A-46B7-947E-85C4FD8C2AFD}" presName="parentLeftMargin" presStyleLbl="node1" presStyleIdx="0" presStyleCnt="3"/>
      <dgm:spPr/>
    </dgm:pt>
    <dgm:pt modelId="{952D203C-13B3-437D-B26D-D3A511209B98}" type="pres">
      <dgm:prSet presAssocID="{5B50F0EC-608A-46B7-947E-85C4FD8C2AFD}" presName="parentText" presStyleLbl="node1" presStyleIdx="0" presStyleCnt="3">
        <dgm:presLayoutVars>
          <dgm:chMax val="0"/>
          <dgm:bulletEnabled val="1"/>
        </dgm:presLayoutVars>
      </dgm:prSet>
      <dgm:spPr/>
    </dgm:pt>
    <dgm:pt modelId="{C4CD781D-E94C-48DD-9EA0-D39C314CE34F}" type="pres">
      <dgm:prSet presAssocID="{5B50F0EC-608A-46B7-947E-85C4FD8C2AFD}" presName="negativeSpace" presStyleCnt="0"/>
      <dgm:spPr/>
    </dgm:pt>
    <dgm:pt modelId="{5042A0A0-4034-432B-84ED-2DA845579713}" type="pres">
      <dgm:prSet presAssocID="{5B50F0EC-608A-46B7-947E-85C4FD8C2AFD}" presName="childText" presStyleLbl="conFgAcc1" presStyleIdx="0" presStyleCnt="3">
        <dgm:presLayoutVars>
          <dgm:bulletEnabled val="1"/>
        </dgm:presLayoutVars>
      </dgm:prSet>
      <dgm:spPr/>
    </dgm:pt>
    <dgm:pt modelId="{9072412F-4CEB-481A-AB2E-DA10486A4FA6}" type="pres">
      <dgm:prSet presAssocID="{00313538-5D7C-4670-BEDC-B12EF08A86EB}" presName="spaceBetweenRectangles" presStyleCnt="0"/>
      <dgm:spPr/>
    </dgm:pt>
    <dgm:pt modelId="{304C00B3-3B1C-420B-BA14-2530B80C874D}" type="pres">
      <dgm:prSet presAssocID="{E1E2D2F0-334E-4391-BDBD-0BBA19DAED05}" presName="parentLin" presStyleCnt="0"/>
      <dgm:spPr/>
    </dgm:pt>
    <dgm:pt modelId="{0F70FFBE-CD62-4BDC-B5BB-EA16B58E4633}" type="pres">
      <dgm:prSet presAssocID="{E1E2D2F0-334E-4391-BDBD-0BBA19DAED05}" presName="parentLeftMargin" presStyleLbl="node1" presStyleIdx="0" presStyleCnt="3"/>
      <dgm:spPr/>
    </dgm:pt>
    <dgm:pt modelId="{B56F9569-9B58-458C-8A51-BF5D9A4F3203}" type="pres">
      <dgm:prSet presAssocID="{E1E2D2F0-334E-4391-BDBD-0BBA19DAED05}" presName="parentText" presStyleLbl="node1" presStyleIdx="1" presStyleCnt="3">
        <dgm:presLayoutVars>
          <dgm:chMax val="0"/>
          <dgm:bulletEnabled val="1"/>
        </dgm:presLayoutVars>
      </dgm:prSet>
      <dgm:spPr/>
    </dgm:pt>
    <dgm:pt modelId="{1FC3B6DA-6B7B-49DB-8D31-9935CF4D860B}" type="pres">
      <dgm:prSet presAssocID="{E1E2D2F0-334E-4391-BDBD-0BBA19DAED05}" presName="negativeSpace" presStyleCnt="0"/>
      <dgm:spPr/>
    </dgm:pt>
    <dgm:pt modelId="{098D03AC-211B-45D7-A035-510C7D0A6D41}" type="pres">
      <dgm:prSet presAssocID="{E1E2D2F0-334E-4391-BDBD-0BBA19DAED05}" presName="childText" presStyleLbl="conFgAcc1" presStyleIdx="1" presStyleCnt="3">
        <dgm:presLayoutVars>
          <dgm:bulletEnabled val="1"/>
        </dgm:presLayoutVars>
      </dgm:prSet>
      <dgm:spPr/>
    </dgm:pt>
    <dgm:pt modelId="{CE2823F6-3C83-4AC4-8D65-B920A9AE7707}" type="pres">
      <dgm:prSet presAssocID="{B804AF66-648D-469B-8662-2457933344DB}" presName="spaceBetweenRectangles" presStyleCnt="0"/>
      <dgm:spPr/>
    </dgm:pt>
    <dgm:pt modelId="{DE497A1D-B00D-4A26-8AE2-599C393DDB30}" type="pres">
      <dgm:prSet presAssocID="{B96E001A-6374-4780-B148-BC6647DF8927}" presName="parentLin" presStyleCnt="0"/>
      <dgm:spPr/>
    </dgm:pt>
    <dgm:pt modelId="{F236DA9F-5450-4B84-9010-080BADB0CB1B}" type="pres">
      <dgm:prSet presAssocID="{B96E001A-6374-4780-B148-BC6647DF8927}" presName="parentLeftMargin" presStyleLbl="node1" presStyleIdx="1" presStyleCnt="3"/>
      <dgm:spPr/>
    </dgm:pt>
    <dgm:pt modelId="{AB531EF3-EC0F-459F-B161-FEA08CB7962A}" type="pres">
      <dgm:prSet presAssocID="{B96E001A-6374-4780-B148-BC6647DF8927}" presName="parentText" presStyleLbl="node1" presStyleIdx="2" presStyleCnt="3">
        <dgm:presLayoutVars>
          <dgm:chMax val="0"/>
          <dgm:bulletEnabled val="1"/>
        </dgm:presLayoutVars>
      </dgm:prSet>
      <dgm:spPr/>
    </dgm:pt>
    <dgm:pt modelId="{29ACECD3-CCC9-4AC1-B3BC-845E29632C74}" type="pres">
      <dgm:prSet presAssocID="{B96E001A-6374-4780-B148-BC6647DF8927}" presName="negativeSpace" presStyleCnt="0"/>
      <dgm:spPr/>
    </dgm:pt>
    <dgm:pt modelId="{CC1B3E24-F4C0-482B-A11C-81DDE6D954A4}" type="pres">
      <dgm:prSet presAssocID="{B96E001A-6374-4780-B148-BC6647DF8927}" presName="childText" presStyleLbl="conFgAcc1" presStyleIdx="2" presStyleCnt="3">
        <dgm:presLayoutVars>
          <dgm:bulletEnabled val="1"/>
        </dgm:presLayoutVars>
      </dgm:prSet>
      <dgm:spPr/>
    </dgm:pt>
  </dgm:ptLst>
  <dgm:cxnLst>
    <dgm:cxn modelId="{A4C81E05-CDF8-46C9-90DA-CAEF991A262B}" type="presOf" srcId="{E1E2D2F0-334E-4391-BDBD-0BBA19DAED05}" destId="{B56F9569-9B58-458C-8A51-BF5D9A4F3203}" srcOrd="1" destOrd="0" presId="urn:microsoft.com/office/officeart/2005/8/layout/list1"/>
    <dgm:cxn modelId="{F474D70C-6A48-416B-BB97-420EA684D6CB}" type="presOf" srcId="{E1E2D2F0-334E-4391-BDBD-0BBA19DAED05}" destId="{0F70FFBE-CD62-4BDC-B5BB-EA16B58E4633}" srcOrd="0" destOrd="0" presId="urn:microsoft.com/office/officeart/2005/8/layout/list1"/>
    <dgm:cxn modelId="{A9C2311E-344C-4DA4-BAD6-5F349F82F1C5}" type="presOf" srcId="{89DD584A-C6F5-47FA-90D9-CFE3911FC7A4}" destId="{CC1B3E24-F4C0-482B-A11C-81DDE6D954A4}" srcOrd="0" destOrd="3" presId="urn:microsoft.com/office/officeart/2005/8/layout/list1"/>
    <dgm:cxn modelId="{D9B5B524-5F15-4AB4-B524-F128EC8FFEB3}" type="presOf" srcId="{457152F0-B26C-45D0-AAFC-DCF7B599A05C}" destId="{CC1B3E24-F4C0-482B-A11C-81DDE6D954A4}" srcOrd="0" destOrd="2" presId="urn:microsoft.com/office/officeart/2005/8/layout/list1"/>
    <dgm:cxn modelId="{FE239628-A1FD-4574-9347-EFBE2A454B4F}" srcId="{3B42EEB1-012F-49D3-9A7D-10D10D367C6A}" destId="{B96E001A-6374-4780-B148-BC6647DF8927}" srcOrd="2" destOrd="0" parTransId="{CE4E3F65-D922-49DB-BD53-51A546FC0139}" sibTransId="{760A4504-0DCC-4180-A915-6452542B36C6}"/>
    <dgm:cxn modelId="{95580D32-E31B-4AE1-B70B-72034734AAA5}" srcId="{3B42EEB1-012F-49D3-9A7D-10D10D367C6A}" destId="{E1E2D2F0-334E-4391-BDBD-0BBA19DAED05}" srcOrd="1" destOrd="0" parTransId="{BE5841A2-5738-4008-BF39-350DBB8CF8CE}" sibTransId="{B804AF66-648D-469B-8662-2457933344DB}"/>
    <dgm:cxn modelId="{D683383C-51F6-44EC-81A8-7C4CBB5CD4D4}" type="presOf" srcId="{5B50F0EC-608A-46B7-947E-85C4FD8C2AFD}" destId="{952D203C-13B3-437D-B26D-D3A511209B98}" srcOrd="1" destOrd="0" presId="urn:microsoft.com/office/officeart/2005/8/layout/list1"/>
    <dgm:cxn modelId="{6599775C-BD79-4156-A04E-AD9C9BED3DC5}" srcId="{B96E001A-6374-4780-B148-BC6647DF8927}" destId="{89DD584A-C6F5-47FA-90D9-CFE3911FC7A4}" srcOrd="3" destOrd="0" parTransId="{A49D0371-15CD-4955-A1D7-D960A17F1FF8}" sibTransId="{6582B485-883E-4E96-9C72-0E9F5724D16E}"/>
    <dgm:cxn modelId="{7B1DCE43-26A7-4DDF-B89C-C4CF2AD47090}" type="presOf" srcId="{3B42EEB1-012F-49D3-9A7D-10D10D367C6A}" destId="{191D2202-9928-4F0B-995F-DC265ABFA5B3}" srcOrd="0" destOrd="0" presId="urn:microsoft.com/office/officeart/2005/8/layout/list1"/>
    <dgm:cxn modelId="{EA26DB45-9A16-4A47-9904-E2BDDF5E5E30}" type="presOf" srcId="{B96E001A-6374-4780-B148-BC6647DF8927}" destId="{AB531EF3-EC0F-459F-B161-FEA08CB7962A}" srcOrd="1" destOrd="0" presId="urn:microsoft.com/office/officeart/2005/8/layout/list1"/>
    <dgm:cxn modelId="{CC289055-82F3-459C-BBBD-F50EBBF35E48}" type="presOf" srcId="{4923E947-79D9-4135-88D7-735DC8124DEA}" destId="{CC1B3E24-F4C0-482B-A11C-81DDE6D954A4}" srcOrd="0" destOrd="1" presId="urn:microsoft.com/office/officeart/2005/8/layout/list1"/>
    <dgm:cxn modelId="{60F3D59B-86B1-4406-9A72-07E34439924C}" srcId="{B96E001A-6374-4780-B148-BC6647DF8927}" destId="{4923E947-79D9-4135-88D7-735DC8124DEA}" srcOrd="1" destOrd="0" parTransId="{02BAD3FA-15FC-4C1A-891C-95A55790FF50}" sibTransId="{98095E4D-1C0A-4FA1-A792-69A815F1296D}"/>
    <dgm:cxn modelId="{6A848BA2-6D1B-4B1A-A285-58A6C1774667}" type="presOf" srcId="{5B50F0EC-608A-46B7-947E-85C4FD8C2AFD}" destId="{4C9425D0-824B-49C6-A358-320473121F96}" srcOrd="0" destOrd="0" presId="urn:microsoft.com/office/officeart/2005/8/layout/list1"/>
    <dgm:cxn modelId="{61DFB4AC-375E-4588-95B9-B94F452E547B}" type="presOf" srcId="{EB9F367D-218C-4FFC-8A8E-36D8DECD90F4}" destId="{098D03AC-211B-45D7-A035-510C7D0A6D41}" srcOrd="0" destOrd="0" presId="urn:microsoft.com/office/officeart/2005/8/layout/list1"/>
    <dgm:cxn modelId="{612AFCB8-7CA4-4CA9-88C7-6DA33C7F6026}" srcId="{3B42EEB1-012F-49D3-9A7D-10D10D367C6A}" destId="{5B50F0EC-608A-46B7-947E-85C4FD8C2AFD}" srcOrd="0" destOrd="0" parTransId="{E756BE76-16E0-436D-BA72-F91708519091}" sibTransId="{00313538-5D7C-4670-BEDC-B12EF08A86EB}"/>
    <dgm:cxn modelId="{BCD0F3BD-B089-4910-9861-9E4606FABB40}" srcId="{B96E001A-6374-4780-B148-BC6647DF8927}" destId="{271C7063-B30C-420D-8181-7EF5E807E4A8}" srcOrd="0" destOrd="0" parTransId="{7C69838B-92EB-4EDB-9E58-2936B5CEE789}" sibTransId="{E9D9FCC0-28D9-463C-BAE2-B072ECB46C5F}"/>
    <dgm:cxn modelId="{143B58CE-4A59-4BC2-B412-281538899670}" srcId="{E1E2D2F0-334E-4391-BDBD-0BBA19DAED05}" destId="{EB9F367D-218C-4FFC-8A8E-36D8DECD90F4}" srcOrd="0" destOrd="0" parTransId="{CB71CEA1-1560-4D43-8FE3-8D29F8A56720}" sibTransId="{F0EAD05C-9777-4263-8376-CE53E55A814C}"/>
    <dgm:cxn modelId="{8FE8FAD9-04BF-4A09-9543-49D530745C61}" srcId="{5B50F0EC-608A-46B7-947E-85C4FD8C2AFD}" destId="{0CCD50B7-9C36-4063-94D6-8A904532037B}" srcOrd="0" destOrd="0" parTransId="{DF736462-BDA5-4476-8EA3-E20D678413A9}" sibTransId="{2B1BFF49-F0F6-4A2E-87C5-F421B08C09A5}"/>
    <dgm:cxn modelId="{8DBD9EDF-58B9-44DD-BF30-8BF56CD3C45D}" type="presOf" srcId="{B96E001A-6374-4780-B148-BC6647DF8927}" destId="{F236DA9F-5450-4B84-9010-080BADB0CB1B}" srcOrd="0" destOrd="0" presId="urn:microsoft.com/office/officeart/2005/8/layout/list1"/>
    <dgm:cxn modelId="{6E3738E3-6C61-4B29-8354-F373C58D4B19}" srcId="{B96E001A-6374-4780-B148-BC6647DF8927}" destId="{457152F0-B26C-45D0-AAFC-DCF7B599A05C}" srcOrd="2" destOrd="0" parTransId="{D3CBE3F8-7919-445F-BAD8-FAB911E72346}" sibTransId="{C7118B06-A22D-4B9B-B859-02BFDBC4AD53}"/>
    <dgm:cxn modelId="{0D62FBE7-D3BB-4CC3-A68E-580DDD16922B}" type="presOf" srcId="{0CCD50B7-9C36-4063-94D6-8A904532037B}" destId="{5042A0A0-4034-432B-84ED-2DA845579713}" srcOrd="0" destOrd="0" presId="urn:microsoft.com/office/officeart/2005/8/layout/list1"/>
    <dgm:cxn modelId="{C17655EC-C788-48BE-A199-B5DAB6EBABA3}" type="presOf" srcId="{271C7063-B30C-420D-8181-7EF5E807E4A8}" destId="{CC1B3E24-F4C0-482B-A11C-81DDE6D954A4}" srcOrd="0" destOrd="0" presId="urn:microsoft.com/office/officeart/2005/8/layout/list1"/>
    <dgm:cxn modelId="{1E5879C5-52FF-4014-AB61-4D5AB4D73ABE}" type="presParOf" srcId="{191D2202-9928-4F0B-995F-DC265ABFA5B3}" destId="{B081AAD0-E800-4DEF-AB1C-5872E228BEA6}" srcOrd="0" destOrd="0" presId="urn:microsoft.com/office/officeart/2005/8/layout/list1"/>
    <dgm:cxn modelId="{0ED733FA-1AFF-4497-8FFD-D22B3A3D49CB}" type="presParOf" srcId="{B081AAD0-E800-4DEF-AB1C-5872E228BEA6}" destId="{4C9425D0-824B-49C6-A358-320473121F96}" srcOrd="0" destOrd="0" presId="urn:microsoft.com/office/officeart/2005/8/layout/list1"/>
    <dgm:cxn modelId="{862ADA19-71AC-45DA-94B4-64DDFAF4163D}" type="presParOf" srcId="{B081AAD0-E800-4DEF-AB1C-5872E228BEA6}" destId="{952D203C-13B3-437D-B26D-D3A511209B98}" srcOrd="1" destOrd="0" presId="urn:microsoft.com/office/officeart/2005/8/layout/list1"/>
    <dgm:cxn modelId="{F23480B5-FB4E-4181-A56F-5825BE8D2AA1}" type="presParOf" srcId="{191D2202-9928-4F0B-995F-DC265ABFA5B3}" destId="{C4CD781D-E94C-48DD-9EA0-D39C314CE34F}" srcOrd="1" destOrd="0" presId="urn:microsoft.com/office/officeart/2005/8/layout/list1"/>
    <dgm:cxn modelId="{AD66C4E8-162A-4D8E-AE29-F6CAB4C2B1BE}" type="presParOf" srcId="{191D2202-9928-4F0B-995F-DC265ABFA5B3}" destId="{5042A0A0-4034-432B-84ED-2DA845579713}" srcOrd="2" destOrd="0" presId="urn:microsoft.com/office/officeart/2005/8/layout/list1"/>
    <dgm:cxn modelId="{B7F2811F-BB50-41A5-8049-AB44CD50E801}" type="presParOf" srcId="{191D2202-9928-4F0B-995F-DC265ABFA5B3}" destId="{9072412F-4CEB-481A-AB2E-DA10486A4FA6}" srcOrd="3" destOrd="0" presId="urn:microsoft.com/office/officeart/2005/8/layout/list1"/>
    <dgm:cxn modelId="{03804C9F-F770-43D5-83D8-9CD0304CFDAF}" type="presParOf" srcId="{191D2202-9928-4F0B-995F-DC265ABFA5B3}" destId="{304C00B3-3B1C-420B-BA14-2530B80C874D}" srcOrd="4" destOrd="0" presId="urn:microsoft.com/office/officeart/2005/8/layout/list1"/>
    <dgm:cxn modelId="{C3D9E5CD-0CA7-44DA-9007-7A3CEBB4A828}" type="presParOf" srcId="{304C00B3-3B1C-420B-BA14-2530B80C874D}" destId="{0F70FFBE-CD62-4BDC-B5BB-EA16B58E4633}" srcOrd="0" destOrd="0" presId="urn:microsoft.com/office/officeart/2005/8/layout/list1"/>
    <dgm:cxn modelId="{BA77B65A-D46D-4C25-A011-0058ABFF5D90}" type="presParOf" srcId="{304C00B3-3B1C-420B-BA14-2530B80C874D}" destId="{B56F9569-9B58-458C-8A51-BF5D9A4F3203}" srcOrd="1" destOrd="0" presId="urn:microsoft.com/office/officeart/2005/8/layout/list1"/>
    <dgm:cxn modelId="{2FADBDD7-F52B-4746-B98A-D0CBADBECC4B}" type="presParOf" srcId="{191D2202-9928-4F0B-995F-DC265ABFA5B3}" destId="{1FC3B6DA-6B7B-49DB-8D31-9935CF4D860B}" srcOrd="5" destOrd="0" presId="urn:microsoft.com/office/officeart/2005/8/layout/list1"/>
    <dgm:cxn modelId="{4BCC7158-E7E1-44C1-8617-2C4C47FCA898}" type="presParOf" srcId="{191D2202-9928-4F0B-995F-DC265ABFA5B3}" destId="{098D03AC-211B-45D7-A035-510C7D0A6D41}" srcOrd="6" destOrd="0" presId="urn:microsoft.com/office/officeart/2005/8/layout/list1"/>
    <dgm:cxn modelId="{877D2CC8-FAEF-442F-A9ED-71A6DD42A8C4}" type="presParOf" srcId="{191D2202-9928-4F0B-995F-DC265ABFA5B3}" destId="{CE2823F6-3C83-4AC4-8D65-B920A9AE7707}" srcOrd="7" destOrd="0" presId="urn:microsoft.com/office/officeart/2005/8/layout/list1"/>
    <dgm:cxn modelId="{7EBAEFDC-FF48-4F85-93B1-1B5C4F56E7DA}" type="presParOf" srcId="{191D2202-9928-4F0B-995F-DC265ABFA5B3}" destId="{DE497A1D-B00D-4A26-8AE2-599C393DDB30}" srcOrd="8" destOrd="0" presId="urn:microsoft.com/office/officeart/2005/8/layout/list1"/>
    <dgm:cxn modelId="{F48E3427-7882-4AB7-B31C-336F456072CC}" type="presParOf" srcId="{DE497A1D-B00D-4A26-8AE2-599C393DDB30}" destId="{F236DA9F-5450-4B84-9010-080BADB0CB1B}" srcOrd="0" destOrd="0" presId="urn:microsoft.com/office/officeart/2005/8/layout/list1"/>
    <dgm:cxn modelId="{2E119BF2-FFCC-4CC7-959D-6C447C58F044}" type="presParOf" srcId="{DE497A1D-B00D-4A26-8AE2-599C393DDB30}" destId="{AB531EF3-EC0F-459F-B161-FEA08CB7962A}" srcOrd="1" destOrd="0" presId="urn:microsoft.com/office/officeart/2005/8/layout/list1"/>
    <dgm:cxn modelId="{0AA5D68A-9499-482D-86AA-145281054456}" type="presParOf" srcId="{191D2202-9928-4F0B-995F-DC265ABFA5B3}" destId="{29ACECD3-CCC9-4AC1-B3BC-845E29632C74}" srcOrd="9" destOrd="0" presId="urn:microsoft.com/office/officeart/2005/8/layout/list1"/>
    <dgm:cxn modelId="{5088E676-1BD6-4D73-8DD3-28FFABDC7E25}" type="presParOf" srcId="{191D2202-9928-4F0B-995F-DC265ABFA5B3}" destId="{CC1B3E24-F4C0-482B-A11C-81DDE6D954A4}" srcOrd="10" destOrd="0" presId="urn:microsoft.com/office/officeart/2005/8/layout/lis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B42EEB1-012F-49D3-9A7D-10D10D367C6A}"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5B50F0EC-608A-46B7-947E-85C4FD8C2AFD}">
      <dgm:prSet phldrT="[Text]" custT="1"/>
      <dgm:spPr>
        <a:solidFill>
          <a:srgbClr val="7030A0"/>
        </a:solidFill>
      </dgm:spPr>
      <dgm:t>
        <a:bodyPr/>
        <a:lstStyle/>
        <a:p>
          <a:pPr algn="l"/>
          <a:r>
            <a:rPr lang="en-AU" sz="1400"/>
            <a:t>Individual</a:t>
          </a:r>
        </a:p>
      </dgm:t>
    </dgm:pt>
    <dgm:pt modelId="{E756BE76-16E0-436D-BA72-F91708519091}" type="parTrans" cxnId="{612AFCB8-7CA4-4CA9-88C7-6DA33C7F6026}">
      <dgm:prSet/>
      <dgm:spPr/>
      <dgm:t>
        <a:bodyPr/>
        <a:lstStyle/>
        <a:p>
          <a:endParaRPr lang="en-AU"/>
        </a:p>
      </dgm:t>
    </dgm:pt>
    <dgm:pt modelId="{00313538-5D7C-4670-BEDC-B12EF08A86EB}" type="sibTrans" cxnId="{612AFCB8-7CA4-4CA9-88C7-6DA33C7F6026}">
      <dgm:prSet/>
      <dgm:spPr/>
      <dgm:t>
        <a:bodyPr/>
        <a:lstStyle/>
        <a:p>
          <a:endParaRPr lang="en-AU"/>
        </a:p>
      </dgm:t>
    </dgm:pt>
    <dgm:pt modelId="{0CCD50B7-9C36-4063-94D6-8A904532037B}">
      <dgm:prSet phldrT="[Text]" custT="1"/>
      <dgm:spPr>
        <a:solidFill>
          <a:srgbClr val="E8D6F6">
            <a:alpha val="89804"/>
          </a:srgbClr>
        </a:solidFill>
        <a:ln>
          <a:noFill/>
        </a:ln>
      </dgm:spPr>
      <dgm:t>
        <a:bodyPr/>
        <a:lstStyle/>
        <a:p>
          <a:r>
            <a:rPr lang="en-AU" sz="1200"/>
            <a:t>Only woman in the organisation - responsible for changing culture</a:t>
          </a:r>
        </a:p>
      </dgm:t>
    </dgm:pt>
    <dgm:pt modelId="{DF736462-BDA5-4476-8EA3-E20D678413A9}" type="parTrans" cxnId="{8FE8FAD9-04BF-4A09-9543-49D530745C61}">
      <dgm:prSet/>
      <dgm:spPr/>
      <dgm:t>
        <a:bodyPr/>
        <a:lstStyle/>
        <a:p>
          <a:endParaRPr lang="en-AU"/>
        </a:p>
      </dgm:t>
    </dgm:pt>
    <dgm:pt modelId="{2B1BFF49-F0F6-4A2E-87C5-F421B08C09A5}" type="sibTrans" cxnId="{8FE8FAD9-04BF-4A09-9543-49D530745C61}">
      <dgm:prSet/>
      <dgm:spPr/>
      <dgm:t>
        <a:bodyPr/>
        <a:lstStyle/>
        <a:p>
          <a:endParaRPr lang="en-AU"/>
        </a:p>
      </dgm:t>
    </dgm:pt>
    <dgm:pt modelId="{E1E2D2F0-334E-4391-BDBD-0BBA19DAED05}">
      <dgm:prSet phldrT="[Text]" custT="1"/>
      <dgm:spPr>
        <a:solidFill>
          <a:srgbClr val="7030A0"/>
        </a:solidFill>
      </dgm:spPr>
      <dgm:t>
        <a:bodyPr/>
        <a:lstStyle/>
        <a:p>
          <a:pPr algn="l"/>
          <a:r>
            <a:rPr lang="en-AU" sz="1400"/>
            <a:t>Organisational</a:t>
          </a:r>
        </a:p>
      </dgm:t>
    </dgm:pt>
    <dgm:pt modelId="{BE5841A2-5738-4008-BF39-350DBB8CF8CE}" type="parTrans" cxnId="{95580D32-E31B-4AE1-B70B-72034734AAA5}">
      <dgm:prSet/>
      <dgm:spPr/>
      <dgm:t>
        <a:bodyPr/>
        <a:lstStyle/>
        <a:p>
          <a:endParaRPr lang="en-AU"/>
        </a:p>
      </dgm:t>
    </dgm:pt>
    <dgm:pt modelId="{B804AF66-648D-469B-8662-2457933344DB}" type="sibTrans" cxnId="{95580D32-E31B-4AE1-B70B-72034734AAA5}">
      <dgm:prSet/>
      <dgm:spPr/>
      <dgm:t>
        <a:bodyPr/>
        <a:lstStyle/>
        <a:p>
          <a:endParaRPr lang="en-AU"/>
        </a:p>
      </dgm:t>
    </dgm:pt>
    <dgm:pt modelId="{EB9F367D-218C-4FFC-8A8E-36D8DECD90F4}">
      <dgm:prSet phldrT="[Text]" custT="1"/>
      <dgm:spPr>
        <a:solidFill>
          <a:srgbClr val="E8D6F6">
            <a:alpha val="89804"/>
          </a:srgbClr>
        </a:solidFill>
        <a:ln>
          <a:noFill/>
        </a:ln>
      </dgm:spPr>
      <dgm:t>
        <a:bodyPr/>
        <a:lstStyle/>
        <a:p>
          <a:r>
            <a:rPr lang="en-AU" sz="1200"/>
            <a:t>Lack of role models and opportunities</a:t>
          </a:r>
        </a:p>
      </dgm:t>
    </dgm:pt>
    <dgm:pt modelId="{CB71CEA1-1560-4D43-8FE3-8D29F8A56720}" type="parTrans" cxnId="{143B58CE-4A59-4BC2-B412-281538899670}">
      <dgm:prSet/>
      <dgm:spPr/>
      <dgm:t>
        <a:bodyPr/>
        <a:lstStyle/>
        <a:p>
          <a:endParaRPr lang="en-AU"/>
        </a:p>
      </dgm:t>
    </dgm:pt>
    <dgm:pt modelId="{F0EAD05C-9777-4263-8376-CE53E55A814C}" type="sibTrans" cxnId="{143B58CE-4A59-4BC2-B412-281538899670}">
      <dgm:prSet/>
      <dgm:spPr/>
      <dgm:t>
        <a:bodyPr/>
        <a:lstStyle/>
        <a:p>
          <a:endParaRPr lang="en-AU"/>
        </a:p>
      </dgm:t>
    </dgm:pt>
    <dgm:pt modelId="{B96E001A-6374-4780-B148-BC6647DF8927}">
      <dgm:prSet phldrT="[Text]" custT="1"/>
      <dgm:spPr>
        <a:solidFill>
          <a:srgbClr val="7030A0"/>
        </a:solidFill>
      </dgm:spPr>
      <dgm:t>
        <a:bodyPr/>
        <a:lstStyle/>
        <a:p>
          <a:pPr algn="l"/>
          <a:r>
            <a:rPr lang="en-AU" sz="1400"/>
            <a:t>Societal / System</a:t>
          </a:r>
        </a:p>
      </dgm:t>
    </dgm:pt>
    <dgm:pt modelId="{CE4E3F65-D922-49DB-BD53-51A546FC0139}" type="parTrans" cxnId="{FE239628-A1FD-4574-9347-EFBE2A454B4F}">
      <dgm:prSet/>
      <dgm:spPr/>
      <dgm:t>
        <a:bodyPr/>
        <a:lstStyle/>
        <a:p>
          <a:endParaRPr lang="en-AU"/>
        </a:p>
      </dgm:t>
    </dgm:pt>
    <dgm:pt modelId="{760A4504-0DCC-4180-A915-6452542B36C6}" type="sibTrans" cxnId="{FE239628-A1FD-4574-9347-EFBE2A454B4F}">
      <dgm:prSet/>
      <dgm:spPr/>
      <dgm:t>
        <a:bodyPr/>
        <a:lstStyle/>
        <a:p>
          <a:endParaRPr lang="en-AU"/>
        </a:p>
      </dgm:t>
    </dgm:pt>
    <dgm:pt modelId="{271C7063-B30C-420D-8181-7EF5E807E4A8}">
      <dgm:prSet phldrT="[Text]" custT="1"/>
      <dgm:spPr>
        <a:solidFill>
          <a:srgbClr val="E8D6F6">
            <a:alpha val="89804"/>
          </a:srgbClr>
        </a:solidFill>
        <a:ln>
          <a:noFill/>
        </a:ln>
      </dgm:spPr>
      <dgm:t>
        <a:bodyPr/>
        <a:lstStyle/>
        <a:p>
          <a:r>
            <a:rPr lang="en-AU" sz="1200"/>
            <a:t>Discrimination / stereotypes</a:t>
          </a:r>
        </a:p>
      </dgm:t>
    </dgm:pt>
    <dgm:pt modelId="{7C69838B-92EB-4EDB-9E58-2936B5CEE789}" type="parTrans" cxnId="{BCD0F3BD-B089-4910-9861-9E4606FABB40}">
      <dgm:prSet/>
      <dgm:spPr/>
      <dgm:t>
        <a:bodyPr/>
        <a:lstStyle/>
        <a:p>
          <a:endParaRPr lang="en-AU"/>
        </a:p>
      </dgm:t>
    </dgm:pt>
    <dgm:pt modelId="{E9D9FCC0-28D9-463C-BAE2-B072ECB46C5F}" type="sibTrans" cxnId="{BCD0F3BD-B089-4910-9861-9E4606FABB40}">
      <dgm:prSet/>
      <dgm:spPr/>
      <dgm:t>
        <a:bodyPr/>
        <a:lstStyle/>
        <a:p>
          <a:endParaRPr lang="en-AU"/>
        </a:p>
      </dgm:t>
    </dgm:pt>
    <dgm:pt modelId="{20663435-32B3-4C6E-96F9-499158EC391A}">
      <dgm:prSet phldrT="[Text]" custT="1"/>
      <dgm:spPr>
        <a:solidFill>
          <a:srgbClr val="E8D6F6">
            <a:alpha val="89804"/>
          </a:srgbClr>
        </a:solidFill>
        <a:ln>
          <a:noFill/>
        </a:ln>
      </dgm:spPr>
      <dgm:t>
        <a:bodyPr/>
        <a:lstStyle/>
        <a:p>
          <a:r>
            <a:rPr lang="en-AU" sz="1200"/>
            <a:t>Misconduct</a:t>
          </a:r>
        </a:p>
      </dgm:t>
    </dgm:pt>
    <dgm:pt modelId="{BD4EC04B-C350-4D47-BB28-4AC7EF6E92C0}" type="parTrans" cxnId="{0FC14832-56C3-41BD-A5CC-2DD2B618DC4A}">
      <dgm:prSet/>
      <dgm:spPr/>
      <dgm:t>
        <a:bodyPr/>
        <a:lstStyle/>
        <a:p>
          <a:endParaRPr lang="en-AU"/>
        </a:p>
      </dgm:t>
    </dgm:pt>
    <dgm:pt modelId="{F9DE62E4-5809-4054-BD7E-A038297DD392}" type="sibTrans" cxnId="{0FC14832-56C3-41BD-A5CC-2DD2B618DC4A}">
      <dgm:prSet/>
      <dgm:spPr/>
      <dgm:t>
        <a:bodyPr/>
        <a:lstStyle/>
        <a:p>
          <a:endParaRPr lang="en-AU"/>
        </a:p>
      </dgm:t>
    </dgm:pt>
    <dgm:pt modelId="{574FEB34-8565-4760-815D-4922C114E3A2}">
      <dgm:prSet phldrT="[Text]" custT="1"/>
      <dgm:spPr>
        <a:solidFill>
          <a:srgbClr val="E8D6F6">
            <a:alpha val="89804"/>
          </a:srgbClr>
        </a:solidFill>
        <a:ln>
          <a:noFill/>
        </a:ln>
      </dgm:spPr>
      <dgm:t>
        <a:bodyPr/>
        <a:lstStyle/>
        <a:p>
          <a:r>
            <a:rPr lang="en-AU" sz="1200"/>
            <a:t>Male dominated workplace</a:t>
          </a:r>
        </a:p>
      </dgm:t>
    </dgm:pt>
    <dgm:pt modelId="{210B5A86-9F18-4E32-AD82-2BA39BE75C22}" type="parTrans" cxnId="{6B2902F6-524F-45FB-9F1D-4C20E4F97985}">
      <dgm:prSet/>
      <dgm:spPr/>
      <dgm:t>
        <a:bodyPr/>
        <a:lstStyle/>
        <a:p>
          <a:endParaRPr lang="en-AU"/>
        </a:p>
      </dgm:t>
    </dgm:pt>
    <dgm:pt modelId="{963708E4-16E8-4164-9912-75E241C2978A}" type="sibTrans" cxnId="{6B2902F6-524F-45FB-9F1D-4C20E4F97985}">
      <dgm:prSet/>
      <dgm:spPr/>
      <dgm:t>
        <a:bodyPr/>
        <a:lstStyle/>
        <a:p>
          <a:endParaRPr lang="en-AU"/>
        </a:p>
      </dgm:t>
    </dgm:pt>
    <dgm:pt modelId="{B2959D26-8DBD-405E-A7CE-D5678FA33BD0}">
      <dgm:prSet phldrT="[Text]" custT="1"/>
      <dgm:spPr>
        <a:solidFill>
          <a:srgbClr val="E8D6F6">
            <a:alpha val="89804"/>
          </a:srgbClr>
        </a:solidFill>
        <a:ln>
          <a:noFill/>
        </a:ln>
      </dgm:spPr>
      <dgm:t>
        <a:bodyPr/>
        <a:lstStyle/>
        <a:p>
          <a:r>
            <a:rPr lang="en-AU" sz="1200"/>
            <a:t>Workplace culture</a:t>
          </a:r>
        </a:p>
      </dgm:t>
    </dgm:pt>
    <dgm:pt modelId="{D89E4B89-36A5-4569-8B52-37206ACFE215}" type="parTrans" cxnId="{3B39F442-6707-42BC-B4F8-2D788F4A2889}">
      <dgm:prSet/>
      <dgm:spPr/>
      <dgm:t>
        <a:bodyPr/>
        <a:lstStyle/>
        <a:p>
          <a:endParaRPr lang="en-AU"/>
        </a:p>
      </dgm:t>
    </dgm:pt>
    <dgm:pt modelId="{BFEBE0C3-548A-4E1F-8788-C826B4BEF55D}" type="sibTrans" cxnId="{3B39F442-6707-42BC-B4F8-2D788F4A2889}">
      <dgm:prSet/>
      <dgm:spPr/>
      <dgm:t>
        <a:bodyPr/>
        <a:lstStyle/>
        <a:p>
          <a:endParaRPr lang="en-AU"/>
        </a:p>
      </dgm:t>
    </dgm:pt>
    <dgm:pt modelId="{9CA94EA5-FC3F-40D2-B21E-D6F0C7F2B8A0}" type="pres">
      <dgm:prSet presAssocID="{3B42EEB1-012F-49D3-9A7D-10D10D367C6A}" presName="linear" presStyleCnt="0">
        <dgm:presLayoutVars>
          <dgm:dir/>
          <dgm:animLvl val="lvl"/>
          <dgm:resizeHandles val="exact"/>
        </dgm:presLayoutVars>
      </dgm:prSet>
      <dgm:spPr/>
    </dgm:pt>
    <dgm:pt modelId="{2BEAFA99-7690-42C3-893F-0B78F792F31B}" type="pres">
      <dgm:prSet presAssocID="{5B50F0EC-608A-46B7-947E-85C4FD8C2AFD}" presName="parentLin" presStyleCnt="0"/>
      <dgm:spPr/>
    </dgm:pt>
    <dgm:pt modelId="{BC20D4A8-8EAE-48CD-ABB8-FE3B1B9017C2}" type="pres">
      <dgm:prSet presAssocID="{5B50F0EC-608A-46B7-947E-85C4FD8C2AFD}" presName="parentLeftMargin" presStyleLbl="node1" presStyleIdx="0" presStyleCnt="3"/>
      <dgm:spPr/>
    </dgm:pt>
    <dgm:pt modelId="{0D06404B-38E1-49C5-9892-89A873CBADDF}" type="pres">
      <dgm:prSet presAssocID="{5B50F0EC-608A-46B7-947E-85C4FD8C2AFD}" presName="parentText" presStyleLbl="node1" presStyleIdx="0" presStyleCnt="3">
        <dgm:presLayoutVars>
          <dgm:chMax val="0"/>
          <dgm:bulletEnabled val="1"/>
        </dgm:presLayoutVars>
      </dgm:prSet>
      <dgm:spPr/>
    </dgm:pt>
    <dgm:pt modelId="{673D6416-C701-4AF8-9F00-A0FEDA98F725}" type="pres">
      <dgm:prSet presAssocID="{5B50F0EC-608A-46B7-947E-85C4FD8C2AFD}" presName="negativeSpace" presStyleCnt="0"/>
      <dgm:spPr/>
    </dgm:pt>
    <dgm:pt modelId="{BDFA4F51-A385-466C-BE61-D04C445B1409}" type="pres">
      <dgm:prSet presAssocID="{5B50F0EC-608A-46B7-947E-85C4FD8C2AFD}" presName="childText" presStyleLbl="conFgAcc1" presStyleIdx="0" presStyleCnt="3">
        <dgm:presLayoutVars>
          <dgm:bulletEnabled val="1"/>
        </dgm:presLayoutVars>
      </dgm:prSet>
      <dgm:spPr/>
    </dgm:pt>
    <dgm:pt modelId="{6C778B5A-E682-43D3-9693-AB8F84348F40}" type="pres">
      <dgm:prSet presAssocID="{00313538-5D7C-4670-BEDC-B12EF08A86EB}" presName="spaceBetweenRectangles" presStyleCnt="0"/>
      <dgm:spPr/>
    </dgm:pt>
    <dgm:pt modelId="{BA36A28A-A80D-4D97-A5DA-72F5732E2F29}" type="pres">
      <dgm:prSet presAssocID="{E1E2D2F0-334E-4391-BDBD-0BBA19DAED05}" presName="parentLin" presStyleCnt="0"/>
      <dgm:spPr/>
    </dgm:pt>
    <dgm:pt modelId="{AE7B37A8-13A1-4CE2-A558-C184DD2F0660}" type="pres">
      <dgm:prSet presAssocID="{E1E2D2F0-334E-4391-BDBD-0BBA19DAED05}" presName="parentLeftMargin" presStyleLbl="node1" presStyleIdx="0" presStyleCnt="3"/>
      <dgm:spPr/>
    </dgm:pt>
    <dgm:pt modelId="{299BF525-1968-49A3-8675-6A2341A409F4}" type="pres">
      <dgm:prSet presAssocID="{E1E2D2F0-334E-4391-BDBD-0BBA19DAED05}" presName="parentText" presStyleLbl="node1" presStyleIdx="1" presStyleCnt="3">
        <dgm:presLayoutVars>
          <dgm:chMax val="0"/>
          <dgm:bulletEnabled val="1"/>
        </dgm:presLayoutVars>
      </dgm:prSet>
      <dgm:spPr/>
    </dgm:pt>
    <dgm:pt modelId="{DDDA899B-4889-4323-9E1B-7EF175C589B2}" type="pres">
      <dgm:prSet presAssocID="{E1E2D2F0-334E-4391-BDBD-0BBA19DAED05}" presName="negativeSpace" presStyleCnt="0"/>
      <dgm:spPr/>
    </dgm:pt>
    <dgm:pt modelId="{9B0EEE65-44AE-44CE-944D-3F03EAF27867}" type="pres">
      <dgm:prSet presAssocID="{E1E2D2F0-334E-4391-BDBD-0BBA19DAED05}" presName="childText" presStyleLbl="conFgAcc1" presStyleIdx="1" presStyleCnt="3">
        <dgm:presLayoutVars>
          <dgm:bulletEnabled val="1"/>
        </dgm:presLayoutVars>
      </dgm:prSet>
      <dgm:spPr/>
    </dgm:pt>
    <dgm:pt modelId="{668CD043-364B-4A1B-8DBE-7BB361A90CFE}" type="pres">
      <dgm:prSet presAssocID="{B804AF66-648D-469B-8662-2457933344DB}" presName="spaceBetweenRectangles" presStyleCnt="0"/>
      <dgm:spPr/>
    </dgm:pt>
    <dgm:pt modelId="{F622FAD0-2293-4BFE-A39C-4AFED7DB916B}" type="pres">
      <dgm:prSet presAssocID="{B96E001A-6374-4780-B148-BC6647DF8927}" presName="parentLin" presStyleCnt="0"/>
      <dgm:spPr/>
    </dgm:pt>
    <dgm:pt modelId="{ACF0775C-915F-4466-9F41-0CCA8BC1DC75}" type="pres">
      <dgm:prSet presAssocID="{B96E001A-6374-4780-B148-BC6647DF8927}" presName="parentLeftMargin" presStyleLbl="node1" presStyleIdx="1" presStyleCnt="3"/>
      <dgm:spPr/>
    </dgm:pt>
    <dgm:pt modelId="{94896C76-A140-4DEF-8A81-97815285502C}" type="pres">
      <dgm:prSet presAssocID="{B96E001A-6374-4780-B148-BC6647DF8927}" presName="parentText" presStyleLbl="node1" presStyleIdx="2" presStyleCnt="3">
        <dgm:presLayoutVars>
          <dgm:chMax val="0"/>
          <dgm:bulletEnabled val="1"/>
        </dgm:presLayoutVars>
      </dgm:prSet>
      <dgm:spPr/>
    </dgm:pt>
    <dgm:pt modelId="{8DD1A508-637F-4C4E-82A6-CFB141322A9C}" type="pres">
      <dgm:prSet presAssocID="{B96E001A-6374-4780-B148-BC6647DF8927}" presName="negativeSpace" presStyleCnt="0"/>
      <dgm:spPr/>
    </dgm:pt>
    <dgm:pt modelId="{422624B8-6BC1-4731-AC4F-45F1A54B3965}" type="pres">
      <dgm:prSet presAssocID="{B96E001A-6374-4780-B148-BC6647DF8927}" presName="childText" presStyleLbl="conFgAcc1" presStyleIdx="2" presStyleCnt="3">
        <dgm:presLayoutVars>
          <dgm:bulletEnabled val="1"/>
        </dgm:presLayoutVars>
      </dgm:prSet>
      <dgm:spPr/>
    </dgm:pt>
  </dgm:ptLst>
  <dgm:cxnLst>
    <dgm:cxn modelId="{380D2D19-9F15-4FA2-ADDB-B5AADFA21640}" type="presOf" srcId="{574FEB34-8565-4760-815D-4922C114E3A2}" destId="{9B0EEE65-44AE-44CE-944D-3F03EAF27867}" srcOrd="0" destOrd="1" presId="urn:microsoft.com/office/officeart/2005/8/layout/list1"/>
    <dgm:cxn modelId="{FE239628-A1FD-4574-9347-EFBE2A454B4F}" srcId="{3B42EEB1-012F-49D3-9A7D-10D10D367C6A}" destId="{B96E001A-6374-4780-B148-BC6647DF8927}" srcOrd="2" destOrd="0" parTransId="{CE4E3F65-D922-49DB-BD53-51A546FC0139}" sibTransId="{760A4504-0DCC-4180-A915-6452542B36C6}"/>
    <dgm:cxn modelId="{95580D32-E31B-4AE1-B70B-72034734AAA5}" srcId="{3B42EEB1-012F-49D3-9A7D-10D10D367C6A}" destId="{E1E2D2F0-334E-4391-BDBD-0BBA19DAED05}" srcOrd="1" destOrd="0" parTransId="{BE5841A2-5738-4008-BF39-350DBB8CF8CE}" sibTransId="{B804AF66-648D-469B-8662-2457933344DB}"/>
    <dgm:cxn modelId="{0FC14832-56C3-41BD-A5CC-2DD2B618DC4A}" srcId="{5B50F0EC-608A-46B7-947E-85C4FD8C2AFD}" destId="{20663435-32B3-4C6E-96F9-499158EC391A}" srcOrd="1" destOrd="0" parTransId="{BD4EC04B-C350-4D47-BB28-4AC7EF6E92C0}" sibTransId="{F9DE62E4-5809-4054-BD7E-A038297DD392}"/>
    <dgm:cxn modelId="{D9244940-EAE3-41E2-B57B-E54FB1384FD4}" type="presOf" srcId="{EB9F367D-218C-4FFC-8A8E-36D8DECD90F4}" destId="{9B0EEE65-44AE-44CE-944D-3F03EAF27867}" srcOrd="0" destOrd="0" presId="urn:microsoft.com/office/officeart/2005/8/layout/list1"/>
    <dgm:cxn modelId="{3B39F442-6707-42BC-B4F8-2D788F4A2889}" srcId="{E1E2D2F0-334E-4391-BDBD-0BBA19DAED05}" destId="{B2959D26-8DBD-405E-A7CE-D5678FA33BD0}" srcOrd="2" destOrd="0" parTransId="{D89E4B89-36A5-4569-8B52-37206ACFE215}" sibTransId="{BFEBE0C3-548A-4E1F-8788-C826B4BEF55D}"/>
    <dgm:cxn modelId="{8FAD8868-47DE-4FC5-A208-8C66073D8A69}" type="presOf" srcId="{B96E001A-6374-4780-B148-BC6647DF8927}" destId="{ACF0775C-915F-4466-9F41-0CCA8BC1DC75}" srcOrd="0" destOrd="0" presId="urn:microsoft.com/office/officeart/2005/8/layout/list1"/>
    <dgm:cxn modelId="{5FE66B49-7DC9-41A0-94F6-211B48AAC693}" type="presOf" srcId="{0CCD50B7-9C36-4063-94D6-8A904532037B}" destId="{BDFA4F51-A385-466C-BE61-D04C445B1409}" srcOrd="0" destOrd="0" presId="urn:microsoft.com/office/officeart/2005/8/layout/list1"/>
    <dgm:cxn modelId="{0026A54C-775E-46F0-A9F0-58564C996588}" type="presOf" srcId="{3B42EEB1-012F-49D3-9A7D-10D10D367C6A}" destId="{9CA94EA5-FC3F-40D2-B21E-D6F0C7F2B8A0}" srcOrd="0" destOrd="0" presId="urn:microsoft.com/office/officeart/2005/8/layout/list1"/>
    <dgm:cxn modelId="{13F69F4D-5B1E-4E8E-A7B4-FD5C281364B7}" type="presOf" srcId="{20663435-32B3-4C6E-96F9-499158EC391A}" destId="{BDFA4F51-A385-466C-BE61-D04C445B1409}" srcOrd="0" destOrd="1" presId="urn:microsoft.com/office/officeart/2005/8/layout/list1"/>
    <dgm:cxn modelId="{F1AD1C88-A029-4A4F-A1C0-628855E793D4}" type="presOf" srcId="{271C7063-B30C-420D-8181-7EF5E807E4A8}" destId="{422624B8-6BC1-4731-AC4F-45F1A54B3965}" srcOrd="0" destOrd="0" presId="urn:microsoft.com/office/officeart/2005/8/layout/list1"/>
    <dgm:cxn modelId="{9E04698D-CE0D-4E91-AFB6-0E0B5717C9FF}" type="presOf" srcId="{E1E2D2F0-334E-4391-BDBD-0BBA19DAED05}" destId="{299BF525-1968-49A3-8675-6A2341A409F4}" srcOrd="1" destOrd="0" presId="urn:microsoft.com/office/officeart/2005/8/layout/list1"/>
    <dgm:cxn modelId="{6A489EA0-7D6B-4477-ADF4-F8B47D916A10}" type="presOf" srcId="{5B50F0EC-608A-46B7-947E-85C4FD8C2AFD}" destId="{BC20D4A8-8EAE-48CD-ABB8-FE3B1B9017C2}" srcOrd="0" destOrd="0" presId="urn:microsoft.com/office/officeart/2005/8/layout/list1"/>
    <dgm:cxn modelId="{030EC6AC-C436-46F7-BD04-D22211DD547A}" type="presOf" srcId="{B96E001A-6374-4780-B148-BC6647DF8927}" destId="{94896C76-A140-4DEF-8A81-97815285502C}" srcOrd="1" destOrd="0" presId="urn:microsoft.com/office/officeart/2005/8/layout/list1"/>
    <dgm:cxn modelId="{612AFCB8-7CA4-4CA9-88C7-6DA33C7F6026}" srcId="{3B42EEB1-012F-49D3-9A7D-10D10D367C6A}" destId="{5B50F0EC-608A-46B7-947E-85C4FD8C2AFD}" srcOrd="0" destOrd="0" parTransId="{E756BE76-16E0-436D-BA72-F91708519091}" sibTransId="{00313538-5D7C-4670-BEDC-B12EF08A86EB}"/>
    <dgm:cxn modelId="{BCD0F3BD-B089-4910-9861-9E4606FABB40}" srcId="{B96E001A-6374-4780-B148-BC6647DF8927}" destId="{271C7063-B30C-420D-8181-7EF5E807E4A8}" srcOrd="0" destOrd="0" parTransId="{7C69838B-92EB-4EDB-9E58-2936B5CEE789}" sibTransId="{E9D9FCC0-28D9-463C-BAE2-B072ECB46C5F}"/>
    <dgm:cxn modelId="{4F895DC9-8C3A-4EEA-8775-32EBE06DDD18}" type="presOf" srcId="{E1E2D2F0-334E-4391-BDBD-0BBA19DAED05}" destId="{AE7B37A8-13A1-4CE2-A558-C184DD2F0660}" srcOrd="0" destOrd="0" presId="urn:microsoft.com/office/officeart/2005/8/layout/list1"/>
    <dgm:cxn modelId="{143B58CE-4A59-4BC2-B412-281538899670}" srcId="{E1E2D2F0-334E-4391-BDBD-0BBA19DAED05}" destId="{EB9F367D-218C-4FFC-8A8E-36D8DECD90F4}" srcOrd="0" destOrd="0" parTransId="{CB71CEA1-1560-4D43-8FE3-8D29F8A56720}" sibTransId="{F0EAD05C-9777-4263-8376-CE53E55A814C}"/>
    <dgm:cxn modelId="{8FE8FAD9-04BF-4A09-9543-49D530745C61}" srcId="{5B50F0EC-608A-46B7-947E-85C4FD8C2AFD}" destId="{0CCD50B7-9C36-4063-94D6-8A904532037B}" srcOrd="0" destOrd="0" parTransId="{DF736462-BDA5-4476-8EA3-E20D678413A9}" sibTransId="{2B1BFF49-F0F6-4A2E-87C5-F421B08C09A5}"/>
    <dgm:cxn modelId="{E0FF9CDE-48AA-42DF-B835-E95316B8B052}" type="presOf" srcId="{B2959D26-8DBD-405E-A7CE-D5678FA33BD0}" destId="{9B0EEE65-44AE-44CE-944D-3F03EAF27867}" srcOrd="0" destOrd="2" presId="urn:microsoft.com/office/officeart/2005/8/layout/list1"/>
    <dgm:cxn modelId="{9D01D3E9-E634-4201-9299-0142C6D416BD}" type="presOf" srcId="{5B50F0EC-608A-46B7-947E-85C4FD8C2AFD}" destId="{0D06404B-38E1-49C5-9892-89A873CBADDF}" srcOrd="1" destOrd="0" presId="urn:microsoft.com/office/officeart/2005/8/layout/list1"/>
    <dgm:cxn modelId="{6B2902F6-524F-45FB-9F1D-4C20E4F97985}" srcId="{E1E2D2F0-334E-4391-BDBD-0BBA19DAED05}" destId="{574FEB34-8565-4760-815D-4922C114E3A2}" srcOrd="1" destOrd="0" parTransId="{210B5A86-9F18-4E32-AD82-2BA39BE75C22}" sibTransId="{963708E4-16E8-4164-9912-75E241C2978A}"/>
    <dgm:cxn modelId="{08AC3DC4-AD69-4D04-83B4-B9BF631D7C9A}" type="presParOf" srcId="{9CA94EA5-FC3F-40D2-B21E-D6F0C7F2B8A0}" destId="{2BEAFA99-7690-42C3-893F-0B78F792F31B}" srcOrd="0" destOrd="0" presId="urn:microsoft.com/office/officeart/2005/8/layout/list1"/>
    <dgm:cxn modelId="{46CB8996-4418-4372-9CC8-6BF3237C392D}" type="presParOf" srcId="{2BEAFA99-7690-42C3-893F-0B78F792F31B}" destId="{BC20D4A8-8EAE-48CD-ABB8-FE3B1B9017C2}" srcOrd="0" destOrd="0" presId="urn:microsoft.com/office/officeart/2005/8/layout/list1"/>
    <dgm:cxn modelId="{666DE426-2030-4368-B963-1C4E2A9AD780}" type="presParOf" srcId="{2BEAFA99-7690-42C3-893F-0B78F792F31B}" destId="{0D06404B-38E1-49C5-9892-89A873CBADDF}" srcOrd="1" destOrd="0" presId="urn:microsoft.com/office/officeart/2005/8/layout/list1"/>
    <dgm:cxn modelId="{C4D87A6B-1002-47B0-88EF-6679CC7055E6}" type="presParOf" srcId="{9CA94EA5-FC3F-40D2-B21E-D6F0C7F2B8A0}" destId="{673D6416-C701-4AF8-9F00-A0FEDA98F725}" srcOrd="1" destOrd="0" presId="urn:microsoft.com/office/officeart/2005/8/layout/list1"/>
    <dgm:cxn modelId="{B2E5D502-7229-42BC-8F6E-892E5E6910D4}" type="presParOf" srcId="{9CA94EA5-FC3F-40D2-B21E-D6F0C7F2B8A0}" destId="{BDFA4F51-A385-466C-BE61-D04C445B1409}" srcOrd="2" destOrd="0" presId="urn:microsoft.com/office/officeart/2005/8/layout/list1"/>
    <dgm:cxn modelId="{927FD2C9-ABCA-4AD1-AFA4-E1F800BBD8E6}" type="presParOf" srcId="{9CA94EA5-FC3F-40D2-B21E-D6F0C7F2B8A0}" destId="{6C778B5A-E682-43D3-9693-AB8F84348F40}" srcOrd="3" destOrd="0" presId="urn:microsoft.com/office/officeart/2005/8/layout/list1"/>
    <dgm:cxn modelId="{A08CE6BD-E112-44C7-8D38-186C9B68C883}" type="presParOf" srcId="{9CA94EA5-FC3F-40D2-B21E-D6F0C7F2B8A0}" destId="{BA36A28A-A80D-4D97-A5DA-72F5732E2F29}" srcOrd="4" destOrd="0" presId="urn:microsoft.com/office/officeart/2005/8/layout/list1"/>
    <dgm:cxn modelId="{7F639EAF-3825-4027-8631-18E20D294F7B}" type="presParOf" srcId="{BA36A28A-A80D-4D97-A5DA-72F5732E2F29}" destId="{AE7B37A8-13A1-4CE2-A558-C184DD2F0660}" srcOrd="0" destOrd="0" presId="urn:microsoft.com/office/officeart/2005/8/layout/list1"/>
    <dgm:cxn modelId="{96C71F4E-B5B1-409F-9809-14CF2AC2C999}" type="presParOf" srcId="{BA36A28A-A80D-4D97-A5DA-72F5732E2F29}" destId="{299BF525-1968-49A3-8675-6A2341A409F4}" srcOrd="1" destOrd="0" presId="urn:microsoft.com/office/officeart/2005/8/layout/list1"/>
    <dgm:cxn modelId="{B63C33DF-A183-4CB9-A83D-8E79C173E07A}" type="presParOf" srcId="{9CA94EA5-FC3F-40D2-B21E-D6F0C7F2B8A0}" destId="{DDDA899B-4889-4323-9E1B-7EF175C589B2}" srcOrd="5" destOrd="0" presId="urn:microsoft.com/office/officeart/2005/8/layout/list1"/>
    <dgm:cxn modelId="{BF6BDF27-F505-43C3-A24E-72E85EB7EE37}" type="presParOf" srcId="{9CA94EA5-FC3F-40D2-B21E-D6F0C7F2B8A0}" destId="{9B0EEE65-44AE-44CE-944D-3F03EAF27867}" srcOrd="6" destOrd="0" presId="urn:microsoft.com/office/officeart/2005/8/layout/list1"/>
    <dgm:cxn modelId="{CD615579-EEAE-4D4E-BDEB-59A5C3863584}" type="presParOf" srcId="{9CA94EA5-FC3F-40D2-B21E-D6F0C7F2B8A0}" destId="{668CD043-364B-4A1B-8DBE-7BB361A90CFE}" srcOrd="7" destOrd="0" presId="urn:microsoft.com/office/officeart/2005/8/layout/list1"/>
    <dgm:cxn modelId="{A2045A9D-22A5-48AC-BDA6-3CDC974E1E11}" type="presParOf" srcId="{9CA94EA5-FC3F-40D2-B21E-D6F0C7F2B8A0}" destId="{F622FAD0-2293-4BFE-A39C-4AFED7DB916B}" srcOrd="8" destOrd="0" presId="urn:microsoft.com/office/officeart/2005/8/layout/list1"/>
    <dgm:cxn modelId="{983162CD-D7E4-475D-A673-500D173BE9D4}" type="presParOf" srcId="{F622FAD0-2293-4BFE-A39C-4AFED7DB916B}" destId="{ACF0775C-915F-4466-9F41-0CCA8BC1DC75}" srcOrd="0" destOrd="0" presId="urn:microsoft.com/office/officeart/2005/8/layout/list1"/>
    <dgm:cxn modelId="{309F70C4-C7E1-421B-B70A-36C37C9EBEB4}" type="presParOf" srcId="{F622FAD0-2293-4BFE-A39C-4AFED7DB916B}" destId="{94896C76-A140-4DEF-8A81-97815285502C}" srcOrd="1" destOrd="0" presId="urn:microsoft.com/office/officeart/2005/8/layout/list1"/>
    <dgm:cxn modelId="{C60A53B7-8F18-4782-B7E4-3D42489AB9C2}" type="presParOf" srcId="{9CA94EA5-FC3F-40D2-B21E-D6F0C7F2B8A0}" destId="{8DD1A508-637F-4C4E-82A6-CFB141322A9C}" srcOrd="9" destOrd="0" presId="urn:microsoft.com/office/officeart/2005/8/layout/list1"/>
    <dgm:cxn modelId="{B0449C1C-4108-4A0A-918A-7D5860AA8F00}" type="presParOf" srcId="{9CA94EA5-FC3F-40D2-B21E-D6F0C7F2B8A0}" destId="{422624B8-6BC1-4731-AC4F-45F1A54B3965}" srcOrd="10" destOrd="0" presId="urn:microsoft.com/office/officeart/2005/8/layout/lis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B42EEB1-012F-49D3-9A7D-10D10D367C6A}"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5B50F0EC-608A-46B7-947E-85C4FD8C2AFD}">
      <dgm:prSet phldrT="[Text]" custT="1"/>
      <dgm:spPr>
        <a:solidFill>
          <a:srgbClr val="007033"/>
        </a:solidFill>
      </dgm:spPr>
      <dgm:t>
        <a:bodyPr/>
        <a:lstStyle/>
        <a:p>
          <a:pPr algn="l"/>
          <a:r>
            <a:rPr lang="en-AU" sz="1400"/>
            <a:t>Individual</a:t>
          </a:r>
        </a:p>
      </dgm:t>
    </dgm:pt>
    <dgm:pt modelId="{E756BE76-16E0-436D-BA72-F91708519091}" type="parTrans" cxnId="{612AFCB8-7CA4-4CA9-88C7-6DA33C7F6026}">
      <dgm:prSet/>
      <dgm:spPr/>
      <dgm:t>
        <a:bodyPr/>
        <a:lstStyle/>
        <a:p>
          <a:endParaRPr lang="en-AU"/>
        </a:p>
      </dgm:t>
    </dgm:pt>
    <dgm:pt modelId="{00313538-5D7C-4670-BEDC-B12EF08A86EB}" type="sibTrans" cxnId="{612AFCB8-7CA4-4CA9-88C7-6DA33C7F6026}">
      <dgm:prSet/>
      <dgm:spPr/>
      <dgm:t>
        <a:bodyPr/>
        <a:lstStyle/>
        <a:p>
          <a:endParaRPr lang="en-AU"/>
        </a:p>
      </dgm:t>
    </dgm:pt>
    <dgm:pt modelId="{0CCD50B7-9C36-4063-94D6-8A904532037B}">
      <dgm:prSet phldrT="[Text]" custT="1"/>
      <dgm:spPr>
        <a:solidFill>
          <a:srgbClr val="D1F5C3">
            <a:alpha val="89804"/>
          </a:srgbClr>
        </a:solidFill>
        <a:ln>
          <a:noFill/>
        </a:ln>
      </dgm:spPr>
      <dgm:t>
        <a:bodyPr/>
        <a:lstStyle/>
        <a:p>
          <a:endParaRPr lang="en-AU" sz="1200"/>
        </a:p>
      </dgm:t>
    </dgm:pt>
    <dgm:pt modelId="{DF736462-BDA5-4476-8EA3-E20D678413A9}" type="parTrans" cxnId="{8FE8FAD9-04BF-4A09-9543-49D530745C61}">
      <dgm:prSet/>
      <dgm:spPr/>
      <dgm:t>
        <a:bodyPr/>
        <a:lstStyle/>
        <a:p>
          <a:endParaRPr lang="en-AU"/>
        </a:p>
      </dgm:t>
    </dgm:pt>
    <dgm:pt modelId="{2B1BFF49-F0F6-4A2E-87C5-F421B08C09A5}" type="sibTrans" cxnId="{8FE8FAD9-04BF-4A09-9543-49D530745C61}">
      <dgm:prSet/>
      <dgm:spPr/>
      <dgm:t>
        <a:bodyPr/>
        <a:lstStyle/>
        <a:p>
          <a:endParaRPr lang="en-AU"/>
        </a:p>
      </dgm:t>
    </dgm:pt>
    <dgm:pt modelId="{E1E2D2F0-334E-4391-BDBD-0BBA19DAED05}">
      <dgm:prSet phldrT="[Text]" custT="1"/>
      <dgm:spPr>
        <a:solidFill>
          <a:srgbClr val="007033"/>
        </a:solidFill>
      </dgm:spPr>
      <dgm:t>
        <a:bodyPr/>
        <a:lstStyle/>
        <a:p>
          <a:pPr algn="l"/>
          <a:r>
            <a:rPr lang="en-AU" sz="1400"/>
            <a:t>Organisational</a:t>
          </a:r>
        </a:p>
      </dgm:t>
    </dgm:pt>
    <dgm:pt modelId="{BE5841A2-5738-4008-BF39-350DBB8CF8CE}" type="parTrans" cxnId="{95580D32-E31B-4AE1-B70B-72034734AAA5}">
      <dgm:prSet/>
      <dgm:spPr/>
      <dgm:t>
        <a:bodyPr/>
        <a:lstStyle/>
        <a:p>
          <a:endParaRPr lang="en-AU"/>
        </a:p>
      </dgm:t>
    </dgm:pt>
    <dgm:pt modelId="{B804AF66-648D-469B-8662-2457933344DB}" type="sibTrans" cxnId="{95580D32-E31B-4AE1-B70B-72034734AAA5}">
      <dgm:prSet/>
      <dgm:spPr/>
      <dgm:t>
        <a:bodyPr/>
        <a:lstStyle/>
        <a:p>
          <a:endParaRPr lang="en-AU"/>
        </a:p>
      </dgm:t>
    </dgm:pt>
    <dgm:pt modelId="{EB9F367D-218C-4FFC-8A8E-36D8DECD90F4}">
      <dgm:prSet phldrT="[Text]" custT="1"/>
      <dgm:spPr>
        <a:solidFill>
          <a:srgbClr val="D1F5C3">
            <a:alpha val="89804"/>
          </a:srgbClr>
        </a:solidFill>
        <a:ln>
          <a:noFill/>
        </a:ln>
      </dgm:spPr>
      <dgm:t>
        <a:bodyPr/>
        <a:lstStyle/>
        <a:p>
          <a:r>
            <a:rPr lang="en-AU" sz="1200"/>
            <a:t>Diversity and Inclusion Strategy - focus on pay equity and flexibility</a:t>
          </a:r>
        </a:p>
      </dgm:t>
    </dgm:pt>
    <dgm:pt modelId="{CB71CEA1-1560-4D43-8FE3-8D29F8A56720}" type="parTrans" cxnId="{143B58CE-4A59-4BC2-B412-281538899670}">
      <dgm:prSet/>
      <dgm:spPr/>
      <dgm:t>
        <a:bodyPr/>
        <a:lstStyle/>
        <a:p>
          <a:endParaRPr lang="en-AU"/>
        </a:p>
      </dgm:t>
    </dgm:pt>
    <dgm:pt modelId="{F0EAD05C-9777-4263-8376-CE53E55A814C}" type="sibTrans" cxnId="{143B58CE-4A59-4BC2-B412-281538899670}">
      <dgm:prSet/>
      <dgm:spPr/>
      <dgm:t>
        <a:bodyPr/>
        <a:lstStyle/>
        <a:p>
          <a:endParaRPr lang="en-AU"/>
        </a:p>
      </dgm:t>
    </dgm:pt>
    <dgm:pt modelId="{B96E001A-6374-4780-B148-BC6647DF8927}">
      <dgm:prSet phldrT="[Text]" custT="1"/>
      <dgm:spPr>
        <a:solidFill>
          <a:srgbClr val="007033"/>
        </a:solidFill>
      </dgm:spPr>
      <dgm:t>
        <a:bodyPr/>
        <a:lstStyle/>
        <a:p>
          <a:pPr algn="l"/>
          <a:r>
            <a:rPr lang="en-AU" sz="1400"/>
            <a:t>Societal / System</a:t>
          </a:r>
        </a:p>
      </dgm:t>
    </dgm:pt>
    <dgm:pt modelId="{CE4E3F65-D922-49DB-BD53-51A546FC0139}" type="parTrans" cxnId="{FE239628-A1FD-4574-9347-EFBE2A454B4F}">
      <dgm:prSet/>
      <dgm:spPr/>
      <dgm:t>
        <a:bodyPr/>
        <a:lstStyle/>
        <a:p>
          <a:endParaRPr lang="en-AU"/>
        </a:p>
      </dgm:t>
    </dgm:pt>
    <dgm:pt modelId="{760A4504-0DCC-4180-A915-6452542B36C6}" type="sibTrans" cxnId="{FE239628-A1FD-4574-9347-EFBE2A454B4F}">
      <dgm:prSet/>
      <dgm:spPr/>
      <dgm:t>
        <a:bodyPr/>
        <a:lstStyle/>
        <a:p>
          <a:endParaRPr lang="en-AU"/>
        </a:p>
      </dgm:t>
    </dgm:pt>
    <dgm:pt modelId="{271C7063-B30C-420D-8181-7EF5E807E4A8}">
      <dgm:prSet phldrT="[Text]" custT="1"/>
      <dgm:spPr>
        <a:solidFill>
          <a:srgbClr val="D1F5C3">
            <a:alpha val="89804"/>
          </a:srgbClr>
        </a:solidFill>
        <a:ln>
          <a:noFill/>
        </a:ln>
      </dgm:spPr>
      <dgm:t>
        <a:bodyPr/>
        <a:lstStyle/>
        <a:p>
          <a:r>
            <a:rPr lang="en-AU" sz="1200"/>
            <a:t>Public awareness campaigns</a:t>
          </a:r>
        </a:p>
      </dgm:t>
    </dgm:pt>
    <dgm:pt modelId="{7C69838B-92EB-4EDB-9E58-2936B5CEE789}" type="parTrans" cxnId="{BCD0F3BD-B089-4910-9861-9E4606FABB40}">
      <dgm:prSet/>
      <dgm:spPr/>
      <dgm:t>
        <a:bodyPr/>
        <a:lstStyle/>
        <a:p>
          <a:endParaRPr lang="en-AU"/>
        </a:p>
      </dgm:t>
    </dgm:pt>
    <dgm:pt modelId="{E9D9FCC0-28D9-463C-BAE2-B072ECB46C5F}" type="sibTrans" cxnId="{BCD0F3BD-B089-4910-9861-9E4606FABB40}">
      <dgm:prSet/>
      <dgm:spPr/>
      <dgm:t>
        <a:bodyPr/>
        <a:lstStyle/>
        <a:p>
          <a:endParaRPr lang="en-AU"/>
        </a:p>
      </dgm:t>
    </dgm:pt>
    <dgm:pt modelId="{A10B0B54-F145-4BAE-ADF3-CD1EA3ABFE5D}">
      <dgm:prSet phldrT="[Text]" custT="1"/>
      <dgm:spPr>
        <a:solidFill>
          <a:srgbClr val="D1F5C3">
            <a:alpha val="89804"/>
          </a:srgbClr>
        </a:solidFill>
        <a:ln>
          <a:noFill/>
        </a:ln>
      </dgm:spPr>
      <dgm:t>
        <a:bodyPr/>
        <a:lstStyle/>
        <a:p>
          <a:r>
            <a:rPr lang="en-AU" sz="1200"/>
            <a:t>Flexible working practices</a:t>
          </a:r>
        </a:p>
      </dgm:t>
    </dgm:pt>
    <dgm:pt modelId="{E60E0658-FC96-48D1-9657-BF5F951A6F13}" type="parTrans" cxnId="{0B2D3267-38D9-4719-AF37-907F6FE14BD4}">
      <dgm:prSet/>
      <dgm:spPr/>
      <dgm:t>
        <a:bodyPr/>
        <a:lstStyle/>
        <a:p>
          <a:endParaRPr lang="en-AU"/>
        </a:p>
      </dgm:t>
    </dgm:pt>
    <dgm:pt modelId="{E35DA1C5-F084-4A17-9521-001F00B99A0D}" type="sibTrans" cxnId="{0B2D3267-38D9-4719-AF37-907F6FE14BD4}">
      <dgm:prSet/>
      <dgm:spPr/>
      <dgm:t>
        <a:bodyPr/>
        <a:lstStyle/>
        <a:p>
          <a:endParaRPr lang="en-AU"/>
        </a:p>
      </dgm:t>
    </dgm:pt>
    <dgm:pt modelId="{56303299-3B3D-41A7-BA8E-D8EF44B82586}">
      <dgm:prSet phldrT="[Text]" custT="1"/>
      <dgm:spPr>
        <a:solidFill>
          <a:srgbClr val="D1F5C3">
            <a:alpha val="89804"/>
          </a:srgbClr>
        </a:solidFill>
        <a:ln>
          <a:noFill/>
        </a:ln>
      </dgm:spPr>
      <dgm:t>
        <a:bodyPr/>
        <a:lstStyle/>
        <a:p>
          <a:r>
            <a:rPr lang="en-AU" sz="1200"/>
            <a:t>Female leaders and mentors</a:t>
          </a:r>
        </a:p>
      </dgm:t>
    </dgm:pt>
    <dgm:pt modelId="{CB3E15E2-801F-441F-B82E-6010E2D68DB2}" type="parTrans" cxnId="{363644DF-A787-4DF5-9E81-433343A4DDB6}">
      <dgm:prSet/>
      <dgm:spPr/>
      <dgm:t>
        <a:bodyPr/>
        <a:lstStyle/>
        <a:p>
          <a:endParaRPr lang="en-AU"/>
        </a:p>
      </dgm:t>
    </dgm:pt>
    <dgm:pt modelId="{8B672D5F-8E8D-4E3E-8C67-1550016361C4}" type="sibTrans" cxnId="{363644DF-A787-4DF5-9E81-433343A4DDB6}">
      <dgm:prSet/>
      <dgm:spPr/>
      <dgm:t>
        <a:bodyPr/>
        <a:lstStyle/>
        <a:p>
          <a:endParaRPr lang="en-AU"/>
        </a:p>
      </dgm:t>
    </dgm:pt>
    <dgm:pt modelId="{A3771C52-17CD-430B-8F56-BA144DB93682}">
      <dgm:prSet phldrT="[Text]" custT="1"/>
      <dgm:spPr>
        <a:solidFill>
          <a:srgbClr val="D1F5C3">
            <a:alpha val="89804"/>
          </a:srgbClr>
        </a:solidFill>
        <a:ln>
          <a:noFill/>
        </a:ln>
      </dgm:spPr>
      <dgm:t>
        <a:bodyPr/>
        <a:lstStyle/>
        <a:p>
          <a:r>
            <a:rPr lang="en-AU" sz="1200"/>
            <a:t>Safe workplaces inclusing psychological safety</a:t>
          </a:r>
        </a:p>
      </dgm:t>
    </dgm:pt>
    <dgm:pt modelId="{17CA397A-772B-46C4-BA36-F112D8666127}" type="parTrans" cxnId="{069D43FD-19A1-4FD4-B6A2-D77DA5410A2A}">
      <dgm:prSet/>
      <dgm:spPr/>
      <dgm:t>
        <a:bodyPr/>
        <a:lstStyle/>
        <a:p>
          <a:endParaRPr lang="en-AU"/>
        </a:p>
      </dgm:t>
    </dgm:pt>
    <dgm:pt modelId="{2E832394-7C77-4F07-A581-9DAF8C1A12A3}" type="sibTrans" cxnId="{069D43FD-19A1-4FD4-B6A2-D77DA5410A2A}">
      <dgm:prSet/>
      <dgm:spPr/>
      <dgm:t>
        <a:bodyPr/>
        <a:lstStyle/>
        <a:p>
          <a:endParaRPr lang="en-AU"/>
        </a:p>
      </dgm:t>
    </dgm:pt>
    <dgm:pt modelId="{D0536841-F7C4-4E58-A278-EA36CB84FC84}">
      <dgm:prSet phldrT="[Text]" custT="1"/>
      <dgm:spPr>
        <a:solidFill>
          <a:srgbClr val="D1F5C3">
            <a:alpha val="89804"/>
          </a:srgbClr>
        </a:solidFill>
        <a:ln>
          <a:noFill/>
        </a:ln>
      </dgm:spPr>
      <dgm:t>
        <a:bodyPr/>
        <a:lstStyle/>
        <a:p>
          <a:r>
            <a:rPr lang="en-AU" sz="1200"/>
            <a:t>Zero tolerance for and calling out bad behaviour</a:t>
          </a:r>
        </a:p>
      </dgm:t>
    </dgm:pt>
    <dgm:pt modelId="{405AF795-70EF-444E-AF6D-A2A2ADDAC029}" type="parTrans" cxnId="{0A009B82-4813-49A4-BB4C-A09EEC776C44}">
      <dgm:prSet/>
      <dgm:spPr/>
      <dgm:t>
        <a:bodyPr/>
        <a:lstStyle/>
        <a:p>
          <a:endParaRPr lang="en-AU"/>
        </a:p>
      </dgm:t>
    </dgm:pt>
    <dgm:pt modelId="{D2883D18-8080-497A-B599-A1A12BDEC965}" type="sibTrans" cxnId="{0A009B82-4813-49A4-BB4C-A09EEC776C44}">
      <dgm:prSet/>
      <dgm:spPr/>
      <dgm:t>
        <a:bodyPr/>
        <a:lstStyle/>
        <a:p>
          <a:endParaRPr lang="en-AU"/>
        </a:p>
      </dgm:t>
    </dgm:pt>
    <dgm:pt modelId="{7B93458A-257D-4309-88D2-C5E880A64C85}">
      <dgm:prSet phldrT="[Text]" custT="1"/>
      <dgm:spPr>
        <a:solidFill>
          <a:srgbClr val="D1F5C3">
            <a:alpha val="89804"/>
          </a:srgbClr>
        </a:solidFill>
        <a:ln>
          <a:noFill/>
        </a:ln>
      </dgm:spPr>
      <dgm:t>
        <a:bodyPr/>
        <a:lstStyle/>
        <a:p>
          <a:r>
            <a:rPr lang="en-AU" sz="1200"/>
            <a:t>Training - safe workplaces, culture, self-confidence, misbehaviour incident processes</a:t>
          </a:r>
        </a:p>
      </dgm:t>
    </dgm:pt>
    <dgm:pt modelId="{9E92F639-9419-43B0-8EA3-29BF4C3FD182}" type="parTrans" cxnId="{B30E4E5D-7102-4B9A-BF9D-B8306D59E795}">
      <dgm:prSet/>
      <dgm:spPr/>
      <dgm:t>
        <a:bodyPr/>
        <a:lstStyle/>
        <a:p>
          <a:endParaRPr lang="en-AU"/>
        </a:p>
      </dgm:t>
    </dgm:pt>
    <dgm:pt modelId="{FD61CED2-7EB9-4011-9B56-562C5B9490E2}" type="sibTrans" cxnId="{B30E4E5D-7102-4B9A-BF9D-B8306D59E795}">
      <dgm:prSet/>
      <dgm:spPr/>
      <dgm:t>
        <a:bodyPr/>
        <a:lstStyle/>
        <a:p>
          <a:endParaRPr lang="en-AU"/>
        </a:p>
      </dgm:t>
    </dgm:pt>
    <dgm:pt modelId="{1BCF0747-8F5E-41CF-9E48-7691B7B8D76B}">
      <dgm:prSet phldrT="[Text]" custT="1"/>
      <dgm:spPr>
        <a:solidFill>
          <a:srgbClr val="D1F5C3">
            <a:alpha val="89804"/>
          </a:srgbClr>
        </a:solidFill>
        <a:ln>
          <a:noFill/>
        </a:ln>
      </dgm:spPr>
      <dgm:t>
        <a:bodyPr/>
        <a:lstStyle/>
        <a:p>
          <a:r>
            <a:rPr lang="en-AU" sz="1200"/>
            <a:t>Changes to work practices to accomodate family commitments. For example,  start work meetings later</a:t>
          </a:r>
        </a:p>
      </dgm:t>
    </dgm:pt>
    <dgm:pt modelId="{E4A49582-9565-4E5B-9FAE-195896ED3FE5}" type="parTrans" cxnId="{1102D285-3895-40CE-84E0-A1F20F372F62}">
      <dgm:prSet/>
      <dgm:spPr/>
      <dgm:t>
        <a:bodyPr/>
        <a:lstStyle/>
        <a:p>
          <a:endParaRPr lang="en-AU"/>
        </a:p>
      </dgm:t>
    </dgm:pt>
    <dgm:pt modelId="{A67AF2AF-AE5E-46A4-A2EA-CF4D247E9296}" type="sibTrans" cxnId="{1102D285-3895-40CE-84E0-A1F20F372F62}">
      <dgm:prSet/>
      <dgm:spPr/>
      <dgm:t>
        <a:bodyPr/>
        <a:lstStyle/>
        <a:p>
          <a:endParaRPr lang="en-AU"/>
        </a:p>
      </dgm:t>
    </dgm:pt>
    <dgm:pt modelId="{25EC3714-49E5-4334-94A4-94D2FC7E57C1}">
      <dgm:prSet phldrT="[Text]" custT="1"/>
      <dgm:spPr>
        <a:solidFill>
          <a:srgbClr val="D1F5C3">
            <a:alpha val="89804"/>
          </a:srgbClr>
        </a:solidFill>
        <a:ln>
          <a:noFill/>
        </a:ln>
      </dgm:spPr>
      <dgm:t>
        <a:bodyPr/>
        <a:lstStyle/>
        <a:p>
          <a:r>
            <a:rPr lang="en-AU" sz="1200"/>
            <a:t>Recruit more than one women into the organisation/team</a:t>
          </a:r>
        </a:p>
      </dgm:t>
    </dgm:pt>
    <dgm:pt modelId="{67B7FF5B-60B5-4288-B9E3-1A9C6F356506}" type="parTrans" cxnId="{7790E04D-AA8E-4532-BFB1-8F0076ECA8FA}">
      <dgm:prSet/>
      <dgm:spPr/>
      <dgm:t>
        <a:bodyPr/>
        <a:lstStyle/>
        <a:p>
          <a:endParaRPr lang="en-AU"/>
        </a:p>
      </dgm:t>
    </dgm:pt>
    <dgm:pt modelId="{13A6D9CE-6171-42C4-A445-987BB7D1F7B7}" type="sibTrans" cxnId="{7790E04D-AA8E-4532-BFB1-8F0076ECA8FA}">
      <dgm:prSet/>
      <dgm:spPr/>
      <dgm:t>
        <a:bodyPr/>
        <a:lstStyle/>
        <a:p>
          <a:endParaRPr lang="en-AU"/>
        </a:p>
      </dgm:t>
    </dgm:pt>
    <dgm:pt modelId="{C5F8982A-A027-4C14-A914-9CE3F55CFADC}">
      <dgm:prSet phldrT="[Text]" custT="1"/>
      <dgm:spPr>
        <a:solidFill>
          <a:srgbClr val="D1F5C3">
            <a:alpha val="89804"/>
          </a:srgbClr>
        </a:solidFill>
        <a:ln>
          <a:noFill/>
        </a:ln>
      </dgm:spPr>
      <dgm:t>
        <a:bodyPr/>
        <a:lstStyle/>
        <a:p>
          <a:r>
            <a:rPr lang="en-AU" sz="1200"/>
            <a:t>Male advocates and allies</a:t>
          </a:r>
        </a:p>
      </dgm:t>
    </dgm:pt>
    <dgm:pt modelId="{B107426C-05D7-45BE-A00A-4F1F05F62DFC}" type="parTrans" cxnId="{12CED450-5661-4E2D-9438-8517C023A1D9}">
      <dgm:prSet/>
      <dgm:spPr/>
      <dgm:t>
        <a:bodyPr/>
        <a:lstStyle/>
        <a:p>
          <a:endParaRPr lang="en-AU"/>
        </a:p>
      </dgm:t>
    </dgm:pt>
    <dgm:pt modelId="{9EE59675-4CEF-44A2-B75D-B34B5ED3C224}" type="sibTrans" cxnId="{12CED450-5661-4E2D-9438-8517C023A1D9}">
      <dgm:prSet/>
      <dgm:spPr/>
      <dgm:t>
        <a:bodyPr/>
        <a:lstStyle/>
        <a:p>
          <a:endParaRPr lang="en-AU"/>
        </a:p>
      </dgm:t>
    </dgm:pt>
    <dgm:pt modelId="{A38FB4DB-0510-4BEA-978A-317D10513EFB}">
      <dgm:prSet phldrT="[Text]" custT="1"/>
      <dgm:spPr>
        <a:solidFill>
          <a:srgbClr val="D1F5C3">
            <a:alpha val="89804"/>
          </a:srgbClr>
        </a:solidFill>
        <a:ln>
          <a:noFill/>
        </a:ln>
      </dgm:spPr>
      <dgm:t>
        <a:bodyPr/>
        <a:lstStyle/>
        <a:p>
          <a:r>
            <a:rPr lang="en-AU" sz="1200"/>
            <a:t>Executive sponsorship for women</a:t>
          </a:r>
        </a:p>
      </dgm:t>
    </dgm:pt>
    <dgm:pt modelId="{528DA975-DF57-422A-91FA-70543ADBB299}" type="parTrans" cxnId="{676FDEC6-9A3B-41F4-A6CF-00D660A074B8}">
      <dgm:prSet/>
      <dgm:spPr/>
      <dgm:t>
        <a:bodyPr/>
        <a:lstStyle/>
        <a:p>
          <a:endParaRPr lang="en-AU"/>
        </a:p>
      </dgm:t>
    </dgm:pt>
    <dgm:pt modelId="{97AF6D10-5173-4583-96D9-12D2E0261C07}" type="sibTrans" cxnId="{676FDEC6-9A3B-41F4-A6CF-00D660A074B8}">
      <dgm:prSet/>
      <dgm:spPr/>
      <dgm:t>
        <a:bodyPr/>
        <a:lstStyle/>
        <a:p>
          <a:endParaRPr lang="en-AU"/>
        </a:p>
      </dgm:t>
    </dgm:pt>
    <dgm:pt modelId="{7758A06C-C2F2-453A-B841-73AC635ACAE5}">
      <dgm:prSet phldrT="[Text]" custT="1"/>
      <dgm:spPr>
        <a:solidFill>
          <a:srgbClr val="D1F5C3">
            <a:alpha val="89804"/>
          </a:srgbClr>
        </a:solidFill>
        <a:ln>
          <a:noFill/>
        </a:ln>
      </dgm:spPr>
      <dgm:t>
        <a:bodyPr/>
        <a:lstStyle/>
        <a:p>
          <a:r>
            <a:rPr lang="en-AU" sz="1200"/>
            <a:t>Government lead by example in procurement policies</a:t>
          </a:r>
        </a:p>
      </dgm:t>
    </dgm:pt>
    <dgm:pt modelId="{2B4D281B-5E78-4393-8BDF-8FD34005F180}" type="parTrans" cxnId="{7559FD56-4A4C-4382-8E4B-E88D6BC81697}">
      <dgm:prSet/>
      <dgm:spPr/>
      <dgm:t>
        <a:bodyPr/>
        <a:lstStyle/>
        <a:p>
          <a:endParaRPr lang="en-AU"/>
        </a:p>
      </dgm:t>
    </dgm:pt>
    <dgm:pt modelId="{CA66D1D3-D4B2-400E-A0B6-9AB698AFBDB9}" type="sibTrans" cxnId="{7559FD56-4A4C-4382-8E4B-E88D6BC81697}">
      <dgm:prSet/>
      <dgm:spPr/>
      <dgm:t>
        <a:bodyPr/>
        <a:lstStyle/>
        <a:p>
          <a:endParaRPr lang="en-AU"/>
        </a:p>
      </dgm:t>
    </dgm:pt>
    <dgm:pt modelId="{C297DA58-291B-4D01-B7BD-B69C683C0F71}">
      <dgm:prSet phldrT="[Text]" custT="1"/>
      <dgm:spPr>
        <a:solidFill>
          <a:srgbClr val="D1F5C3">
            <a:alpha val="89804"/>
          </a:srgbClr>
        </a:solidFill>
        <a:ln>
          <a:noFill/>
        </a:ln>
      </dgm:spPr>
      <dgm:t>
        <a:bodyPr/>
        <a:lstStyle/>
        <a:p>
          <a:r>
            <a:rPr lang="en-AU" sz="1200"/>
            <a:t>Diversity targets</a:t>
          </a:r>
        </a:p>
      </dgm:t>
    </dgm:pt>
    <dgm:pt modelId="{AA3554BC-ECF3-4D42-94FB-907AA57FBF4B}" type="parTrans" cxnId="{16CA3CD9-A487-452D-878E-0A8D74104E2B}">
      <dgm:prSet/>
      <dgm:spPr/>
      <dgm:t>
        <a:bodyPr/>
        <a:lstStyle/>
        <a:p>
          <a:endParaRPr lang="en-AU"/>
        </a:p>
      </dgm:t>
    </dgm:pt>
    <dgm:pt modelId="{8B2426EF-9871-4107-A753-C3648709F8B8}" type="sibTrans" cxnId="{16CA3CD9-A487-452D-878E-0A8D74104E2B}">
      <dgm:prSet/>
      <dgm:spPr/>
      <dgm:t>
        <a:bodyPr/>
        <a:lstStyle/>
        <a:p>
          <a:endParaRPr lang="en-AU"/>
        </a:p>
      </dgm:t>
    </dgm:pt>
    <dgm:pt modelId="{A5DD44A7-D9B7-4968-A7E4-4A00249174B4}">
      <dgm:prSet phldrT="[Text]" custT="1"/>
      <dgm:spPr>
        <a:solidFill>
          <a:srgbClr val="D1F5C3">
            <a:alpha val="89804"/>
          </a:srgbClr>
        </a:solidFill>
        <a:ln>
          <a:noFill/>
        </a:ln>
      </dgm:spPr>
      <dgm:t>
        <a:bodyPr/>
        <a:lstStyle/>
        <a:p>
          <a:r>
            <a:rPr lang="en-AU" sz="1200"/>
            <a:t>Incentives for organisations with positive gender equality policies &amp; practices</a:t>
          </a:r>
        </a:p>
      </dgm:t>
    </dgm:pt>
    <dgm:pt modelId="{0DE391E8-452A-49AA-AD59-5217B264C9DF}" type="parTrans" cxnId="{0AA0E48A-41F8-4D38-B60A-A56558E9E804}">
      <dgm:prSet/>
      <dgm:spPr/>
      <dgm:t>
        <a:bodyPr/>
        <a:lstStyle/>
        <a:p>
          <a:endParaRPr lang="en-AU"/>
        </a:p>
      </dgm:t>
    </dgm:pt>
    <dgm:pt modelId="{584887B2-C7BA-4225-BD91-E4F988C52864}" type="sibTrans" cxnId="{0AA0E48A-41F8-4D38-B60A-A56558E9E804}">
      <dgm:prSet/>
      <dgm:spPr/>
      <dgm:t>
        <a:bodyPr/>
        <a:lstStyle/>
        <a:p>
          <a:endParaRPr lang="en-AU"/>
        </a:p>
      </dgm:t>
    </dgm:pt>
    <dgm:pt modelId="{780D6687-F815-4263-8F22-5065B473FACF}" type="pres">
      <dgm:prSet presAssocID="{3B42EEB1-012F-49D3-9A7D-10D10D367C6A}" presName="linear" presStyleCnt="0">
        <dgm:presLayoutVars>
          <dgm:dir/>
          <dgm:animLvl val="lvl"/>
          <dgm:resizeHandles val="exact"/>
        </dgm:presLayoutVars>
      </dgm:prSet>
      <dgm:spPr/>
    </dgm:pt>
    <dgm:pt modelId="{8CA216D3-70E6-402E-A8B0-F9C39E681183}" type="pres">
      <dgm:prSet presAssocID="{5B50F0EC-608A-46B7-947E-85C4FD8C2AFD}" presName="parentLin" presStyleCnt="0"/>
      <dgm:spPr/>
    </dgm:pt>
    <dgm:pt modelId="{D621543A-6D0D-48D0-8DF0-63ADECDB7912}" type="pres">
      <dgm:prSet presAssocID="{5B50F0EC-608A-46B7-947E-85C4FD8C2AFD}" presName="parentLeftMargin" presStyleLbl="node1" presStyleIdx="0" presStyleCnt="3"/>
      <dgm:spPr/>
    </dgm:pt>
    <dgm:pt modelId="{E45ED087-68AE-4B89-B2ED-428696C27FB2}" type="pres">
      <dgm:prSet presAssocID="{5B50F0EC-608A-46B7-947E-85C4FD8C2AFD}" presName="parentText" presStyleLbl="node1" presStyleIdx="0" presStyleCnt="3">
        <dgm:presLayoutVars>
          <dgm:chMax val="0"/>
          <dgm:bulletEnabled val="1"/>
        </dgm:presLayoutVars>
      </dgm:prSet>
      <dgm:spPr/>
    </dgm:pt>
    <dgm:pt modelId="{1AE1192E-FD79-4D0B-A99E-0534AFA5C676}" type="pres">
      <dgm:prSet presAssocID="{5B50F0EC-608A-46B7-947E-85C4FD8C2AFD}" presName="negativeSpace" presStyleCnt="0"/>
      <dgm:spPr/>
    </dgm:pt>
    <dgm:pt modelId="{8F4677E1-0628-4C10-8CC6-E5F063E98A69}" type="pres">
      <dgm:prSet presAssocID="{5B50F0EC-608A-46B7-947E-85C4FD8C2AFD}" presName="childText" presStyleLbl="conFgAcc1" presStyleIdx="0" presStyleCnt="3">
        <dgm:presLayoutVars>
          <dgm:bulletEnabled val="1"/>
        </dgm:presLayoutVars>
      </dgm:prSet>
      <dgm:spPr/>
    </dgm:pt>
    <dgm:pt modelId="{27CC411D-0BF4-485A-807D-810B35944BE5}" type="pres">
      <dgm:prSet presAssocID="{00313538-5D7C-4670-BEDC-B12EF08A86EB}" presName="spaceBetweenRectangles" presStyleCnt="0"/>
      <dgm:spPr/>
    </dgm:pt>
    <dgm:pt modelId="{C29378C6-25C6-4029-A7AF-C3255F505577}" type="pres">
      <dgm:prSet presAssocID="{E1E2D2F0-334E-4391-BDBD-0BBA19DAED05}" presName="parentLin" presStyleCnt="0"/>
      <dgm:spPr/>
    </dgm:pt>
    <dgm:pt modelId="{941322E2-D7A2-439C-962B-EB7463C29B26}" type="pres">
      <dgm:prSet presAssocID="{E1E2D2F0-334E-4391-BDBD-0BBA19DAED05}" presName="parentLeftMargin" presStyleLbl="node1" presStyleIdx="0" presStyleCnt="3"/>
      <dgm:spPr/>
    </dgm:pt>
    <dgm:pt modelId="{AC33D099-D7C8-48E9-B451-B8CD6EC0D67A}" type="pres">
      <dgm:prSet presAssocID="{E1E2D2F0-334E-4391-BDBD-0BBA19DAED05}" presName="parentText" presStyleLbl="node1" presStyleIdx="1" presStyleCnt="3">
        <dgm:presLayoutVars>
          <dgm:chMax val="0"/>
          <dgm:bulletEnabled val="1"/>
        </dgm:presLayoutVars>
      </dgm:prSet>
      <dgm:spPr/>
    </dgm:pt>
    <dgm:pt modelId="{259FC738-2AED-487D-9065-582EFA29D9C0}" type="pres">
      <dgm:prSet presAssocID="{E1E2D2F0-334E-4391-BDBD-0BBA19DAED05}" presName="negativeSpace" presStyleCnt="0"/>
      <dgm:spPr/>
    </dgm:pt>
    <dgm:pt modelId="{34FA0D11-0E0F-4D26-BC5B-DB1B870695B2}" type="pres">
      <dgm:prSet presAssocID="{E1E2D2F0-334E-4391-BDBD-0BBA19DAED05}" presName="childText" presStyleLbl="conFgAcc1" presStyleIdx="1" presStyleCnt="3">
        <dgm:presLayoutVars>
          <dgm:bulletEnabled val="1"/>
        </dgm:presLayoutVars>
      </dgm:prSet>
      <dgm:spPr/>
    </dgm:pt>
    <dgm:pt modelId="{578B5CC8-23A4-4F29-B147-AD5601904D7A}" type="pres">
      <dgm:prSet presAssocID="{B804AF66-648D-469B-8662-2457933344DB}" presName="spaceBetweenRectangles" presStyleCnt="0"/>
      <dgm:spPr/>
    </dgm:pt>
    <dgm:pt modelId="{86196562-95BB-405D-81EC-E0333F7D0C08}" type="pres">
      <dgm:prSet presAssocID="{B96E001A-6374-4780-B148-BC6647DF8927}" presName="parentLin" presStyleCnt="0"/>
      <dgm:spPr/>
    </dgm:pt>
    <dgm:pt modelId="{C3741824-A471-45C8-B05A-4737361E84C8}" type="pres">
      <dgm:prSet presAssocID="{B96E001A-6374-4780-B148-BC6647DF8927}" presName="parentLeftMargin" presStyleLbl="node1" presStyleIdx="1" presStyleCnt="3"/>
      <dgm:spPr/>
    </dgm:pt>
    <dgm:pt modelId="{83E15853-1476-4209-9884-578E9D0031A1}" type="pres">
      <dgm:prSet presAssocID="{B96E001A-6374-4780-B148-BC6647DF8927}" presName="parentText" presStyleLbl="node1" presStyleIdx="2" presStyleCnt="3">
        <dgm:presLayoutVars>
          <dgm:chMax val="0"/>
          <dgm:bulletEnabled val="1"/>
        </dgm:presLayoutVars>
      </dgm:prSet>
      <dgm:spPr/>
    </dgm:pt>
    <dgm:pt modelId="{A22626FF-90B7-4DDC-A2FE-00FDCC792805}" type="pres">
      <dgm:prSet presAssocID="{B96E001A-6374-4780-B148-BC6647DF8927}" presName="negativeSpace" presStyleCnt="0"/>
      <dgm:spPr/>
    </dgm:pt>
    <dgm:pt modelId="{4CA90B61-82EF-4CB4-8DB0-BA1111E1F414}" type="pres">
      <dgm:prSet presAssocID="{B96E001A-6374-4780-B148-BC6647DF8927}" presName="childText" presStyleLbl="conFgAcc1" presStyleIdx="2" presStyleCnt="3">
        <dgm:presLayoutVars>
          <dgm:bulletEnabled val="1"/>
        </dgm:presLayoutVars>
      </dgm:prSet>
      <dgm:spPr/>
    </dgm:pt>
  </dgm:ptLst>
  <dgm:cxnLst>
    <dgm:cxn modelId="{22148D18-8DF3-4B37-85A2-04764C64C9B4}" type="presOf" srcId="{C297DA58-291B-4D01-B7BD-B69C683C0F71}" destId="{4CA90B61-82EF-4CB4-8DB0-BA1111E1F414}" srcOrd="0" destOrd="2" presId="urn:microsoft.com/office/officeart/2005/8/layout/list1"/>
    <dgm:cxn modelId="{97F15223-0EB4-42D7-B064-F40DE9BF92AC}" type="presOf" srcId="{A5DD44A7-D9B7-4968-A7E4-4A00249174B4}" destId="{4CA90B61-82EF-4CB4-8DB0-BA1111E1F414}" srcOrd="0" destOrd="3" presId="urn:microsoft.com/office/officeart/2005/8/layout/list1"/>
    <dgm:cxn modelId="{5BD7B824-1E33-44A2-B1E4-B30A898DE09A}" type="presOf" srcId="{7B93458A-257D-4309-88D2-C5E880A64C85}" destId="{34FA0D11-0E0F-4D26-BC5B-DB1B870695B2}" srcOrd="0" destOrd="5" presId="urn:microsoft.com/office/officeart/2005/8/layout/list1"/>
    <dgm:cxn modelId="{FE239628-A1FD-4574-9347-EFBE2A454B4F}" srcId="{3B42EEB1-012F-49D3-9A7D-10D10D367C6A}" destId="{B96E001A-6374-4780-B148-BC6647DF8927}" srcOrd="2" destOrd="0" parTransId="{CE4E3F65-D922-49DB-BD53-51A546FC0139}" sibTransId="{760A4504-0DCC-4180-A915-6452542B36C6}"/>
    <dgm:cxn modelId="{D1FB7C2E-29ED-47A6-BC49-AC1DEB305511}" type="presOf" srcId="{E1E2D2F0-334E-4391-BDBD-0BBA19DAED05}" destId="{AC33D099-D7C8-48E9-B451-B8CD6EC0D67A}" srcOrd="1" destOrd="0" presId="urn:microsoft.com/office/officeart/2005/8/layout/list1"/>
    <dgm:cxn modelId="{95580D32-E31B-4AE1-B70B-72034734AAA5}" srcId="{3B42EEB1-012F-49D3-9A7D-10D10D367C6A}" destId="{E1E2D2F0-334E-4391-BDBD-0BBA19DAED05}" srcOrd="1" destOrd="0" parTransId="{BE5841A2-5738-4008-BF39-350DBB8CF8CE}" sibTransId="{B804AF66-648D-469B-8662-2457933344DB}"/>
    <dgm:cxn modelId="{C0EC8034-7D75-433E-BE5A-BFC0B4A2B297}" type="presOf" srcId="{A38FB4DB-0510-4BEA-978A-317D10513EFB}" destId="{34FA0D11-0E0F-4D26-BC5B-DB1B870695B2}" srcOrd="0" destOrd="9" presId="urn:microsoft.com/office/officeart/2005/8/layout/list1"/>
    <dgm:cxn modelId="{379EFC35-7892-4539-A458-63325E8B51A7}" type="presOf" srcId="{B96E001A-6374-4780-B148-BC6647DF8927}" destId="{83E15853-1476-4209-9884-578E9D0031A1}" srcOrd="1" destOrd="0" presId="urn:microsoft.com/office/officeart/2005/8/layout/list1"/>
    <dgm:cxn modelId="{B30E4E5D-7102-4B9A-BF9D-B8306D59E795}" srcId="{E1E2D2F0-334E-4391-BDBD-0BBA19DAED05}" destId="{7B93458A-257D-4309-88D2-C5E880A64C85}" srcOrd="5" destOrd="0" parTransId="{9E92F639-9419-43B0-8EA3-29BF4C3FD182}" sibTransId="{FD61CED2-7EB9-4011-9B56-562C5B9490E2}"/>
    <dgm:cxn modelId="{0B2D3267-38D9-4719-AF37-907F6FE14BD4}" srcId="{E1E2D2F0-334E-4391-BDBD-0BBA19DAED05}" destId="{A10B0B54-F145-4BAE-ADF3-CD1EA3ABFE5D}" srcOrd="1" destOrd="0" parTransId="{E60E0658-FC96-48D1-9657-BF5F951A6F13}" sibTransId="{E35DA1C5-F084-4A17-9521-001F00B99A0D}"/>
    <dgm:cxn modelId="{81957C4D-DD65-4079-83FF-9DD246DDD099}" type="presOf" srcId="{3B42EEB1-012F-49D3-9A7D-10D10D367C6A}" destId="{780D6687-F815-4263-8F22-5065B473FACF}" srcOrd="0" destOrd="0" presId="urn:microsoft.com/office/officeart/2005/8/layout/list1"/>
    <dgm:cxn modelId="{7790E04D-AA8E-4532-BFB1-8F0076ECA8FA}" srcId="{E1E2D2F0-334E-4391-BDBD-0BBA19DAED05}" destId="{25EC3714-49E5-4334-94A4-94D2FC7E57C1}" srcOrd="7" destOrd="0" parTransId="{67B7FF5B-60B5-4288-B9E3-1A9C6F356506}" sibTransId="{13A6D9CE-6171-42C4-A445-987BB7D1F7B7}"/>
    <dgm:cxn modelId="{0A60276F-5531-4255-B5D7-188E52A17640}" type="presOf" srcId="{56303299-3B3D-41A7-BA8E-D8EF44B82586}" destId="{34FA0D11-0E0F-4D26-BC5B-DB1B870695B2}" srcOrd="0" destOrd="2" presId="urn:microsoft.com/office/officeart/2005/8/layout/list1"/>
    <dgm:cxn modelId="{5AA8DF4F-1C94-4BAB-8EA3-6E2B8F098527}" type="presOf" srcId="{A3771C52-17CD-430B-8F56-BA144DB93682}" destId="{34FA0D11-0E0F-4D26-BC5B-DB1B870695B2}" srcOrd="0" destOrd="3" presId="urn:microsoft.com/office/officeart/2005/8/layout/list1"/>
    <dgm:cxn modelId="{8DCFB570-9B31-48CC-99BC-3D7504D0DAA2}" type="presOf" srcId="{B96E001A-6374-4780-B148-BC6647DF8927}" destId="{C3741824-A471-45C8-B05A-4737361E84C8}" srcOrd="0" destOrd="0" presId="urn:microsoft.com/office/officeart/2005/8/layout/list1"/>
    <dgm:cxn modelId="{12CED450-5661-4E2D-9438-8517C023A1D9}" srcId="{E1E2D2F0-334E-4391-BDBD-0BBA19DAED05}" destId="{C5F8982A-A027-4C14-A914-9CE3F55CFADC}" srcOrd="8" destOrd="0" parTransId="{B107426C-05D7-45BE-A00A-4F1F05F62DFC}" sibTransId="{9EE59675-4CEF-44A2-B75D-B34B5ED3C224}"/>
    <dgm:cxn modelId="{50D9FF53-9568-4B46-91AB-B21C667917B9}" type="presOf" srcId="{271C7063-B30C-420D-8181-7EF5E807E4A8}" destId="{4CA90B61-82EF-4CB4-8DB0-BA1111E1F414}" srcOrd="0" destOrd="0" presId="urn:microsoft.com/office/officeart/2005/8/layout/list1"/>
    <dgm:cxn modelId="{F4A4DD56-C0F9-484E-91CD-23495AA9A138}" type="presOf" srcId="{5B50F0EC-608A-46B7-947E-85C4FD8C2AFD}" destId="{D621543A-6D0D-48D0-8DF0-63ADECDB7912}" srcOrd="0" destOrd="0" presId="urn:microsoft.com/office/officeart/2005/8/layout/list1"/>
    <dgm:cxn modelId="{7559FD56-4A4C-4382-8E4B-E88D6BC81697}" srcId="{B96E001A-6374-4780-B148-BC6647DF8927}" destId="{7758A06C-C2F2-453A-B841-73AC635ACAE5}" srcOrd="1" destOrd="0" parTransId="{2B4D281B-5E78-4393-8BDF-8FD34005F180}" sibTransId="{CA66D1D3-D4B2-400E-A0B6-9AB698AFBDB9}"/>
    <dgm:cxn modelId="{87954C78-07F1-46C5-B3BA-900320CCC2A1}" type="presOf" srcId="{5B50F0EC-608A-46B7-947E-85C4FD8C2AFD}" destId="{E45ED087-68AE-4B89-B2ED-428696C27FB2}" srcOrd="1" destOrd="0" presId="urn:microsoft.com/office/officeart/2005/8/layout/list1"/>
    <dgm:cxn modelId="{EED17D7E-9043-49FE-9008-8BEC02F4107D}" type="presOf" srcId="{EB9F367D-218C-4FFC-8A8E-36D8DECD90F4}" destId="{34FA0D11-0E0F-4D26-BC5B-DB1B870695B2}" srcOrd="0" destOrd="0" presId="urn:microsoft.com/office/officeart/2005/8/layout/list1"/>
    <dgm:cxn modelId="{0A009B82-4813-49A4-BB4C-A09EEC776C44}" srcId="{E1E2D2F0-334E-4391-BDBD-0BBA19DAED05}" destId="{D0536841-F7C4-4E58-A278-EA36CB84FC84}" srcOrd="4" destOrd="0" parTransId="{405AF795-70EF-444E-AF6D-A2A2ADDAC029}" sibTransId="{D2883D18-8080-497A-B599-A1A12BDEC965}"/>
    <dgm:cxn modelId="{CDE99284-D27A-4603-9230-C6549BDEDC65}" type="presOf" srcId="{1BCF0747-8F5E-41CF-9E48-7691B7B8D76B}" destId="{34FA0D11-0E0F-4D26-BC5B-DB1B870695B2}" srcOrd="0" destOrd="6" presId="urn:microsoft.com/office/officeart/2005/8/layout/list1"/>
    <dgm:cxn modelId="{1102D285-3895-40CE-84E0-A1F20F372F62}" srcId="{E1E2D2F0-334E-4391-BDBD-0BBA19DAED05}" destId="{1BCF0747-8F5E-41CF-9E48-7691B7B8D76B}" srcOrd="6" destOrd="0" parTransId="{E4A49582-9565-4E5B-9FAE-195896ED3FE5}" sibTransId="{A67AF2AF-AE5E-46A4-A2EA-CF4D247E9296}"/>
    <dgm:cxn modelId="{0AA0E48A-41F8-4D38-B60A-A56558E9E804}" srcId="{B96E001A-6374-4780-B148-BC6647DF8927}" destId="{A5DD44A7-D9B7-4968-A7E4-4A00249174B4}" srcOrd="3" destOrd="0" parTransId="{0DE391E8-452A-49AA-AD59-5217B264C9DF}" sibTransId="{584887B2-C7BA-4225-BD91-E4F988C52864}"/>
    <dgm:cxn modelId="{F468138B-0908-473A-99EE-D78F361A6A6A}" type="presOf" srcId="{E1E2D2F0-334E-4391-BDBD-0BBA19DAED05}" destId="{941322E2-D7A2-439C-962B-EB7463C29B26}" srcOrd="0" destOrd="0" presId="urn:microsoft.com/office/officeart/2005/8/layout/list1"/>
    <dgm:cxn modelId="{4023B68B-579D-4DA4-ACFF-5336148B03AC}" type="presOf" srcId="{7758A06C-C2F2-453A-B841-73AC635ACAE5}" destId="{4CA90B61-82EF-4CB4-8DB0-BA1111E1F414}" srcOrd="0" destOrd="1" presId="urn:microsoft.com/office/officeart/2005/8/layout/list1"/>
    <dgm:cxn modelId="{158DE38E-2A05-42E0-8F12-BE1E89B6A3EE}" type="presOf" srcId="{0CCD50B7-9C36-4063-94D6-8A904532037B}" destId="{8F4677E1-0628-4C10-8CC6-E5F063E98A69}" srcOrd="0" destOrd="0" presId="urn:microsoft.com/office/officeart/2005/8/layout/list1"/>
    <dgm:cxn modelId="{62E433AB-DC5F-4C1B-AAD8-5DA55BB50020}" type="presOf" srcId="{25EC3714-49E5-4334-94A4-94D2FC7E57C1}" destId="{34FA0D11-0E0F-4D26-BC5B-DB1B870695B2}" srcOrd="0" destOrd="7" presId="urn:microsoft.com/office/officeart/2005/8/layout/list1"/>
    <dgm:cxn modelId="{612AFCB8-7CA4-4CA9-88C7-6DA33C7F6026}" srcId="{3B42EEB1-012F-49D3-9A7D-10D10D367C6A}" destId="{5B50F0EC-608A-46B7-947E-85C4FD8C2AFD}" srcOrd="0" destOrd="0" parTransId="{E756BE76-16E0-436D-BA72-F91708519091}" sibTransId="{00313538-5D7C-4670-BEDC-B12EF08A86EB}"/>
    <dgm:cxn modelId="{BCD0F3BD-B089-4910-9861-9E4606FABB40}" srcId="{B96E001A-6374-4780-B148-BC6647DF8927}" destId="{271C7063-B30C-420D-8181-7EF5E807E4A8}" srcOrd="0" destOrd="0" parTransId="{7C69838B-92EB-4EDB-9E58-2936B5CEE789}" sibTransId="{E9D9FCC0-28D9-463C-BAE2-B072ECB46C5F}"/>
    <dgm:cxn modelId="{676FDEC6-9A3B-41F4-A6CF-00D660A074B8}" srcId="{E1E2D2F0-334E-4391-BDBD-0BBA19DAED05}" destId="{A38FB4DB-0510-4BEA-978A-317D10513EFB}" srcOrd="9" destOrd="0" parTransId="{528DA975-DF57-422A-91FA-70543ADBB299}" sibTransId="{97AF6D10-5173-4583-96D9-12D2E0261C07}"/>
    <dgm:cxn modelId="{143B58CE-4A59-4BC2-B412-281538899670}" srcId="{E1E2D2F0-334E-4391-BDBD-0BBA19DAED05}" destId="{EB9F367D-218C-4FFC-8A8E-36D8DECD90F4}" srcOrd="0" destOrd="0" parTransId="{CB71CEA1-1560-4D43-8FE3-8D29F8A56720}" sibTransId="{F0EAD05C-9777-4263-8376-CE53E55A814C}"/>
    <dgm:cxn modelId="{16CA3CD9-A487-452D-878E-0A8D74104E2B}" srcId="{B96E001A-6374-4780-B148-BC6647DF8927}" destId="{C297DA58-291B-4D01-B7BD-B69C683C0F71}" srcOrd="2" destOrd="0" parTransId="{AA3554BC-ECF3-4D42-94FB-907AA57FBF4B}" sibTransId="{8B2426EF-9871-4107-A753-C3648709F8B8}"/>
    <dgm:cxn modelId="{8FE8FAD9-04BF-4A09-9543-49D530745C61}" srcId="{5B50F0EC-608A-46B7-947E-85C4FD8C2AFD}" destId="{0CCD50B7-9C36-4063-94D6-8A904532037B}" srcOrd="0" destOrd="0" parTransId="{DF736462-BDA5-4476-8EA3-E20D678413A9}" sibTransId="{2B1BFF49-F0F6-4A2E-87C5-F421B08C09A5}"/>
    <dgm:cxn modelId="{463E06DD-D595-4F88-B845-BF4A364F1CE8}" type="presOf" srcId="{D0536841-F7C4-4E58-A278-EA36CB84FC84}" destId="{34FA0D11-0E0F-4D26-BC5B-DB1B870695B2}" srcOrd="0" destOrd="4" presId="urn:microsoft.com/office/officeart/2005/8/layout/list1"/>
    <dgm:cxn modelId="{363644DF-A787-4DF5-9E81-433343A4DDB6}" srcId="{E1E2D2F0-334E-4391-BDBD-0BBA19DAED05}" destId="{56303299-3B3D-41A7-BA8E-D8EF44B82586}" srcOrd="2" destOrd="0" parTransId="{CB3E15E2-801F-441F-B82E-6010E2D68DB2}" sibTransId="{8B672D5F-8E8D-4E3E-8C67-1550016361C4}"/>
    <dgm:cxn modelId="{B4896BE7-CAD2-417E-85B4-599879486D90}" type="presOf" srcId="{C5F8982A-A027-4C14-A914-9CE3F55CFADC}" destId="{34FA0D11-0E0F-4D26-BC5B-DB1B870695B2}" srcOrd="0" destOrd="8" presId="urn:microsoft.com/office/officeart/2005/8/layout/list1"/>
    <dgm:cxn modelId="{36FC66F7-E7FA-401F-BA3E-3288A14BBDE0}" type="presOf" srcId="{A10B0B54-F145-4BAE-ADF3-CD1EA3ABFE5D}" destId="{34FA0D11-0E0F-4D26-BC5B-DB1B870695B2}" srcOrd="0" destOrd="1" presId="urn:microsoft.com/office/officeart/2005/8/layout/list1"/>
    <dgm:cxn modelId="{069D43FD-19A1-4FD4-B6A2-D77DA5410A2A}" srcId="{E1E2D2F0-334E-4391-BDBD-0BBA19DAED05}" destId="{A3771C52-17CD-430B-8F56-BA144DB93682}" srcOrd="3" destOrd="0" parTransId="{17CA397A-772B-46C4-BA36-F112D8666127}" sibTransId="{2E832394-7C77-4F07-A581-9DAF8C1A12A3}"/>
    <dgm:cxn modelId="{6E160975-36E3-42AB-B469-AF1479F0B63A}" type="presParOf" srcId="{780D6687-F815-4263-8F22-5065B473FACF}" destId="{8CA216D3-70E6-402E-A8B0-F9C39E681183}" srcOrd="0" destOrd="0" presId="urn:microsoft.com/office/officeart/2005/8/layout/list1"/>
    <dgm:cxn modelId="{74F911BD-1AD0-4470-B250-BBC08F27B888}" type="presParOf" srcId="{8CA216D3-70E6-402E-A8B0-F9C39E681183}" destId="{D621543A-6D0D-48D0-8DF0-63ADECDB7912}" srcOrd="0" destOrd="0" presId="urn:microsoft.com/office/officeart/2005/8/layout/list1"/>
    <dgm:cxn modelId="{E93B700D-B233-4B46-A474-D076C79ADA0A}" type="presParOf" srcId="{8CA216D3-70E6-402E-A8B0-F9C39E681183}" destId="{E45ED087-68AE-4B89-B2ED-428696C27FB2}" srcOrd="1" destOrd="0" presId="urn:microsoft.com/office/officeart/2005/8/layout/list1"/>
    <dgm:cxn modelId="{768DCFBB-1E90-4AC6-8EC9-B2B5921A5FC1}" type="presParOf" srcId="{780D6687-F815-4263-8F22-5065B473FACF}" destId="{1AE1192E-FD79-4D0B-A99E-0534AFA5C676}" srcOrd="1" destOrd="0" presId="urn:microsoft.com/office/officeart/2005/8/layout/list1"/>
    <dgm:cxn modelId="{60035BCA-D9BE-4F0E-BAA5-FF5320ED0C4D}" type="presParOf" srcId="{780D6687-F815-4263-8F22-5065B473FACF}" destId="{8F4677E1-0628-4C10-8CC6-E5F063E98A69}" srcOrd="2" destOrd="0" presId="urn:microsoft.com/office/officeart/2005/8/layout/list1"/>
    <dgm:cxn modelId="{9B562372-AFE3-44DF-B2E3-7C330B2937C6}" type="presParOf" srcId="{780D6687-F815-4263-8F22-5065B473FACF}" destId="{27CC411D-0BF4-485A-807D-810B35944BE5}" srcOrd="3" destOrd="0" presId="urn:microsoft.com/office/officeart/2005/8/layout/list1"/>
    <dgm:cxn modelId="{46FFB3ED-0943-49B9-AC26-0AE1E0EB88C0}" type="presParOf" srcId="{780D6687-F815-4263-8F22-5065B473FACF}" destId="{C29378C6-25C6-4029-A7AF-C3255F505577}" srcOrd="4" destOrd="0" presId="urn:microsoft.com/office/officeart/2005/8/layout/list1"/>
    <dgm:cxn modelId="{1ECB61B3-8660-48CE-A542-3064605B9B88}" type="presParOf" srcId="{C29378C6-25C6-4029-A7AF-C3255F505577}" destId="{941322E2-D7A2-439C-962B-EB7463C29B26}" srcOrd="0" destOrd="0" presId="urn:microsoft.com/office/officeart/2005/8/layout/list1"/>
    <dgm:cxn modelId="{1290473F-9F6E-48FE-B0F7-B82396B24AE6}" type="presParOf" srcId="{C29378C6-25C6-4029-A7AF-C3255F505577}" destId="{AC33D099-D7C8-48E9-B451-B8CD6EC0D67A}" srcOrd="1" destOrd="0" presId="urn:microsoft.com/office/officeart/2005/8/layout/list1"/>
    <dgm:cxn modelId="{3A3E19F7-FC34-4721-BD6C-DDF481461145}" type="presParOf" srcId="{780D6687-F815-4263-8F22-5065B473FACF}" destId="{259FC738-2AED-487D-9065-582EFA29D9C0}" srcOrd="5" destOrd="0" presId="urn:microsoft.com/office/officeart/2005/8/layout/list1"/>
    <dgm:cxn modelId="{3E4CE5E7-B61C-469D-83F5-6DBDE3B4F213}" type="presParOf" srcId="{780D6687-F815-4263-8F22-5065B473FACF}" destId="{34FA0D11-0E0F-4D26-BC5B-DB1B870695B2}" srcOrd="6" destOrd="0" presId="urn:microsoft.com/office/officeart/2005/8/layout/list1"/>
    <dgm:cxn modelId="{1B59B2C0-0157-4870-BC12-BC4918C1E1F6}" type="presParOf" srcId="{780D6687-F815-4263-8F22-5065B473FACF}" destId="{578B5CC8-23A4-4F29-B147-AD5601904D7A}" srcOrd="7" destOrd="0" presId="urn:microsoft.com/office/officeart/2005/8/layout/list1"/>
    <dgm:cxn modelId="{B4555AAD-7A21-4ABA-8AEF-848BEEBC0E99}" type="presParOf" srcId="{780D6687-F815-4263-8F22-5065B473FACF}" destId="{86196562-95BB-405D-81EC-E0333F7D0C08}" srcOrd="8" destOrd="0" presId="urn:microsoft.com/office/officeart/2005/8/layout/list1"/>
    <dgm:cxn modelId="{88EA89E5-0D75-4184-A031-7286450FAAD4}" type="presParOf" srcId="{86196562-95BB-405D-81EC-E0333F7D0C08}" destId="{C3741824-A471-45C8-B05A-4737361E84C8}" srcOrd="0" destOrd="0" presId="urn:microsoft.com/office/officeart/2005/8/layout/list1"/>
    <dgm:cxn modelId="{03F6820D-29C3-4314-964A-C86E81670EA5}" type="presParOf" srcId="{86196562-95BB-405D-81EC-E0333F7D0C08}" destId="{83E15853-1476-4209-9884-578E9D0031A1}" srcOrd="1" destOrd="0" presId="urn:microsoft.com/office/officeart/2005/8/layout/list1"/>
    <dgm:cxn modelId="{9A7B4C53-66D0-44C7-9F8E-937B1625F520}" type="presParOf" srcId="{780D6687-F815-4263-8F22-5065B473FACF}" destId="{A22626FF-90B7-4DDC-A2FE-00FDCC792805}" srcOrd="9" destOrd="0" presId="urn:microsoft.com/office/officeart/2005/8/layout/list1"/>
    <dgm:cxn modelId="{34FC3013-F4F3-4462-BF05-FBD1C5C5EEBA}" type="presParOf" srcId="{780D6687-F815-4263-8F22-5065B473FACF}" destId="{4CA90B61-82EF-4CB4-8DB0-BA1111E1F414}" srcOrd="10" destOrd="0" presId="urn:microsoft.com/office/officeart/2005/8/layout/lis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14ADBA-ABAC-48E7-B119-579AE9BB6E48}">
      <dsp:nvSpPr>
        <dsp:cNvPr id="0" name=""/>
        <dsp:cNvSpPr/>
      </dsp:nvSpPr>
      <dsp:spPr>
        <a:xfrm>
          <a:off x="2914" y="229747"/>
          <a:ext cx="903510" cy="592928"/>
        </a:xfrm>
        <a:prstGeom prst="roundRect">
          <a:avLst>
            <a:gd name="adj" fmla="val 10000"/>
          </a:avLst>
        </a:prstGeom>
        <a:solidFill>
          <a:schemeClr val="lt1"/>
        </a:solidFill>
        <a:ln w="19050" cap="flat" cmpd="sng" algn="ctr">
          <a:solidFill>
            <a:srgbClr val="7030A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Early education</a:t>
          </a:r>
        </a:p>
      </dsp:txBody>
      <dsp:txXfrm>
        <a:off x="20280" y="247113"/>
        <a:ext cx="868778" cy="558196"/>
      </dsp:txXfrm>
    </dsp:sp>
    <dsp:sp modelId="{CCB9D930-BB64-4FC8-BA4F-F0B827846851}">
      <dsp:nvSpPr>
        <dsp:cNvPr id="0" name=""/>
        <dsp:cNvSpPr/>
      </dsp:nvSpPr>
      <dsp:spPr>
        <a:xfrm>
          <a:off x="996776" y="414176"/>
          <a:ext cx="191544" cy="224070"/>
        </a:xfrm>
        <a:prstGeom prst="rightArrow">
          <a:avLst>
            <a:gd name="adj1" fmla="val 60000"/>
            <a:gd name="adj2" fmla="val 50000"/>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996776" y="458990"/>
        <a:ext cx="134081" cy="134442"/>
      </dsp:txXfrm>
    </dsp:sp>
    <dsp:sp modelId="{35C7AAF6-F3F0-4ADE-A368-821246C12F67}">
      <dsp:nvSpPr>
        <dsp:cNvPr id="0" name=""/>
        <dsp:cNvSpPr/>
      </dsp:nvSpPr>
      <dsp:spPr>
        <a:xfrm>
          <a:off x="1267829" y="229747"/>
          <a:ext cx="903510" cy="592928"/>
        </a:xfrm>
        <a:prstGeom prst="roundRect">
          <a:avLst>
            <a:gd name="adj" fmla="val 10000"/>
          </a:avLst>
        </a:prstGeom>
        <a:solidFill>
          <a:schemeClr val="lt1"/>
        </a:solidFill>
        <a:ln w="19050" cap="flat" cmpd="sng" algn="ctr">
          <a:solidFill>
            <a:srgbClr val="7030A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Primary / high school education</a:t>
          </a:r>
        </a:p>
      </dsp:txBody>
      <dsp:txXfrm>
        <a:off x="1285195" y="247113"/>
        <a:ext cx="868778" cy="558196"/>
      </dsp:txXfrm>
    </dsp:sp>
    <dsp:sp modelId="{35180BBC-761B-422F-BD99-E37E8C1F494A}">
      <dsp:nvSpPr>
        <dsp:cNvPr id="0" name=""/>
        <dsp:cNvSpPr/>
      </dsp:nvSpPr>
      <dsp:spPr>
        <a:xfrm>
          <a:off x="2261691" y="414176"/>
          <a:ext cx="191544" cy="224070"/>
        </a:xfrm>
        <a:prstGeom prst="rightArrow">
          <a:avLst>
            <a:gd name="adj1" fmla="val 60000"/>
            <a:gd name="adj2" fmla="val 50000"/>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2261691" y="458990"/>
        <a:ext cx="134081" cy="134442"/>
      </dsp:txXfrm>
    </dsp:sp>
    <dsp:sp modelId="{21E13665-91C6-4AA8-BEA5-1BF1A470236C}">
      <dsp:nvSpPr>
        <dsp:cNvPr id="0" name=""/>
        <dsp:cNvSpPr/>
      </dsp:nvSpPr>
      <dsp:spPr>
        <a:xfrm>
          <a:off x="2532744" y="229747"/>
          <a:ext cx="903510" cy="592928"/>
        </a:xfrm>
        <a:prstGeom prst="roundRect">
          <a:avLst>
            <a:gd name="adj" fmla="val 10000"/>
          </a:avLst>
        </a:prstGeom>
        <a:solidFill>
          <a:schemeClr val="lt1"/>
        </a:solidFill>
        <a:ln w="19050" cap="flat" cmpd="sng" algn="ctr">
          <a:solidFill>
            <a:srgbClr val="7030A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University / vocational education</a:t>
          </a:r>
        </a:p>
      </dsp:txBody>
      <dsp:txXfrm>
        <a:off x="2550110" y="247113"/>
        <a:ext cx="868778" cy="558196"/>
      </dsp:txXfrm>
    </dsp:sp>
    <dsp:sp modelId="{3DCE79A4-3E32-4D68-A22C-1494B1D5F7B3}">
      <dsp:nvSpPr>
        <dsp:cNvPr id="0" name=""/>
        <dsp:cNvSpPr/>
      </dsp:nvSpPr>
      <dsp:spPr>
        <a:xfrm>
          <a:off x="3526606" y="414176"/>
          <a:ext cx="191544" cy="224070"/>
        </a:xfrm>
        <a:prstGeom prst="rightArrow">
          <a:avLst>
            <a:gd name="adj1" fmla="val 60000"/>
            <a:gd name="adj2" fmla="val 50000"/>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3526606" y="458990"/>
        <a:ext cx="134081" cy="134442"/>
      </dsp:txXfrm>
    </dsp:sp>
    <dsp:sp modelId="{C7E2FBA5-1383-4F9C-A3CF-C58927F283E5}">
      <dsp:nvSpPr>
        <dsp:cNvPr id="0" name=""/>
        <dsp:cNvSpPr/>
      </dsp:nvSpPr>
      <dsp:spPr>
        <a:xfrm>
          <a:off x="3797659" y="229747"/>
          <a:ext cx="903510" cy="592928"/>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Recruitment</a:t>
          </a:r>
        </a:p>
      </dsp:txBody>
      <dsp:txXfrm>
        <a:off x="3815025" y="247113"/>
        <a:ext cx="868778" cy="558196"/>
      </dsp:txXfrm>
    </dsp:sp>
    <dsp:sp modelId="{C5CD2DC8-A5C3-4E80-B035-C355785EA682}">
      <dsp:nvSpPr>
        <dsp:cNvPr id="0" name=""/>
        <dsp:cNvSpPr/>
      </dsp:nvSpPr>
      <dsp:spPr>
        <a:xfrm>
          <a:off x="4791521" y="414176"/>
          <a:ext cx="191544" cy="224070"/>
        </a:xfrm>
        <a:prstGeom prst="rightArrow">
          <a:avLst>
            <a:gd name="adj1" fmla="val 60000"/>
            <a:gd name="adj2" fmla="val 50000"/>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4791521" y="458990"/>
        <a:ext cx="134081" cy="134442"/>
      </dsp:txXfrm>
    </dsp:sp>
    <dsp:sp modelId="{E5D3ED55-F820-43FE-9B89-6333C21CC980}">
      <dsp:nvSpPr>
        <dsp:cNvPr id="0" name=""/>
        <dsp:cNvSpPr/>
      </dsp:nvSpPr>
      <dsp:spPr>
        <a:xfrm>
          <a:off x="5062574" y="229747"/>
          <a:ext cx="903510" cy="592928"/>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Retention</a:t>
          </a:r>
        </a:p>
      </dsp:txBody>
      <dsp:txXfrm>
        <a:off x="5079940" y="247113"/>
        <a:ext cx="868778" cy="5581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B3A0CC-7C15-422B-A1DA-DEA07E612378}">
      <dsp:nvSpPr>
        <dsp:cNvPr id="0" name=""/>
        <dsp:cNvSpPr/>
      </dsp:nvSpPr>
      <dsp:spPr>
        <a:xfrm>
          <a:off x="0" y="227096"/>
          <a:ext cx="5862320" cy="699300"/>
        </a:xfrm>
        <a:prstGeom prst="rect">
          <a:avLst/>
        </a:prstGeom>
        <a:solidFill>
          <a:srgbClr val="E8D6F6">
            <a:alpha val="89804"/>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981" tIns="249936" rIns="454981" bIns="85344" numCol="1" spcCol="1270" anchor="t" anchorCtr="0">
          <a:noAutofit/>
        </a:bodyPr>
        <a:lstStyle/>
        <a:p>
          <a:pPr marL="114300" lvl="1" indent="-114300" algn="l" defTabSz="533400">
            <a:lnSpc>
              <a:spcPct val="90000"/>
            </a:lnSpc>
            <a:spcBef>
              <a:spcPct val="0"/>
            </a:spcBef>
            <a:spcAft>
              <a:spcPct val="15000"/>
            </a:spcAft>
            <a:buChar char="•"/>
          </a:pPr>
          <a:r>
            <a:rPr lang="en-AU" sz="1200" kern="1200"/>
            <a:t>Lack of confidence to apply for roles</a:t>
          </a:r>
        </a:p>
        <a:p>
          <a:pPr marL="114300" lvl="1" indent="-114300" algn="l" defTabSz="533400">
            <a:lnSpc>
              <a:spcPct val="90000"/>
            </a:lnSpc>
            <a:spcBef>
              <a:spcPct val="0"/>
            </a:spcBef>
            <a:spcAft>
              <a:spcPct val="15000"/>
            </a:spcAft>
            <a:buChar char="•"/>
          </a:pPr>
          <a:r>
            <a:rPr lang="en-AU" sz="1200" kern="1200"/>
            <a:t>Lack of awareness about opportunities</a:t>
          </a:r>
        </a:p>
      </dsp:txBody>
      <dsp:txXfrm>
        <a:off x="0" y="227096"/>
        <a:ext cx="5862320" cy="699300"/>
      </dsp:txXfrm>
    </dsp:sp>
    <dsp:sp modelId="{F9F9658C-CC0A-44B3-AA12-745E4AA98F03}">
      <dsp:nvSpPr>
        <dsp:cNvPr id="0" name=""/>
        <dsp:cNvSpPr/>
      </dsp:nvSpPr>
      <dsp:spPr>
        <a:xfrm>
          <a:off x="293116" y="49976"/>
          <a:ext cx="4103624" cy="354240"/>
        </a:xfrm>
        <a:prstGeom prst="round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107" tIns="0" rIns="155107" bIns="0" numCol="1" spcCol="1270" anchor="ctr" anchorCtr="0">
          <a:noAutofit/>
        </a:bodyPr>
        <a:lstStyle/>
        <a:p>
          <a:pPr marL="0" lvl="0" indent="0" algn="l" defTabSz="622300">
            <a:lnSpc>
              <a:spcPct val="90000"/>
            </a:lnSpc>
            <a:spcBef>
              <a:spcPct val="0"/>
            </a:spcBef>
            <a:spcAft>
              <a:spcPct val="35000"/>
            </a:spcAft>
            <a:buNone/>
          </a:pPr>
          <a:r>
            <a:rPr lang="en-AU" sz="1400" kern="1200"/>
            <a:t>Individual</a:t>
          </a:r>
        </a:p>
      </dsp:txBody>
      <dsp:txXfrm>
        <a:off x="310409" y="67269"/>
        <a:ext cx="4069038" cy="319654"/>
      </dsp:txXfrm>
    </dsp:sp>
    <dsp:sp modelId="{D6426B3B-F9D5-43F6-BD45-F848799A969F}">
      <dsp:nvSpPr>
        <dsp:cNvPr id="0" name=""/>
        <dsp:cNvSpPr/>
      </dsp:nvSpPr>
      <dsp:spPr>
        <a:xfrm>
          <a:off x="0" y="1168317"/>
          <a:ext cx="5862320" cy="510300"/>
        </a:xfrm>
        <a:prstGeom prst="rect">
          <a:avLst/>
        </a:prstGeom>
        <a:solidFill>
          <a:srgbClr val="E8D6F6">
            <a:alpha val="89804"/>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981" tIns="249936" rIns="454981" bIns="85344" numCol="1" spcCol="1270" anchor="t" anchorCtr="0">
          <a:noAutofit/>
        </a:bodyPr>
        <a:lstStyle/>
        <a:p>
          <a:pPr marL="114300" lvl="1" indent="-114300" algn="l" defTabSz="533400">
            <a:lnSpc>
              <a:spcPct val="90000"/>
            </a:lnSpc>
            <a:spcBef>
              <a:spcPct val="0"/>
            </a:spcBef>
            <a:spcAft>
              <a:spcPct val="15000"/>
            </a:spcAft>
            <a:buChar char="•"/>
          </a:pPr>
          <a:r>
            <a:rPr lang="en-AU" sz="1200" kern="1200"/>
            <a:t>Lack of women role models</a:t>
          </a:r>
        </a:p>
      </dsp:txBody>
      <dsp:txXfrm>
        <a:off x="0" y="1168317"/>
        <a:ext cx="5862320" cy="510300"/>
      </dsp:txXfrm>
    </dsp:sp>
    <dsp:sp modelId="{9EB0D281-6358-49A0-B89F-CA641A88EC27}">
      <dsp:nvSpPr>
        <dsp:cNvPr id="0" name=""/>
        <dsp:cNvSpPr/>
      </dsp:nvSpPr>
      <dsp:spPr>
        <a:xfrm>
          <a:off x="293116" y="991197"/>
          <a:ext cx="4103624" cy="354240"/>
        </a:xfrm>
        <a:prstGeom prst="round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107" tIns="0" rIns="155107" bIns="0" numCol="1" spcCol="1270" anchor="ctr" anchorCtr="0">
          <a:noAutofit/>
        </a:bodyPr>
        <a:lstStyle/>
        <a:p>
          <a:pPr marL="0" lvl="0" indent="0" algn="l" defTabSz="622300">
            <a:lnSpc>
              <a:spcPct val="90000"/>
            </a:lnSpc>
            <a:spcBef>
              <a:spcPct val="0"/>
            </a:spcBef>
            <a:spcAft>
              <a:spcPct val="35000"/>
            </a:spcAft>
            <a:buNone/>
          </a:pPr>
          <a:r>
            <a:rPr lang="en-AU" sz="1400" kern="1200"/>
            <a:t>Organisational</a:t>
          </a:r>
        </a:p>
      </dsp:txBody>
      <dsp:txXfrm>
        <a:off x="310409" y="1008490"/>
        <a:ext cx="4069038" cy="319654"/>
      </dsp:txXfrm>
    </dsp:sp>
    <dsp:sp modelId="{41326999-89BB-43A4-B0A5-1A12B801CD56}">
      <dsp:nvSpPr>
        <dsp:cNvPr id="0" name=""/>
        <dsp:cNvSpPr/>
      </dsp:nvSpPr>
      <dsp:spPr>
        <a:xfrm>
          <a:off x="0" y="1920537"/>
          <a:ext cx="5862320" cy="510300"/>
        </a:xfrm>
        <a:prstGeom prst="rect">
          <a:avLst/>
        </a:prstGeom>
        <a:solidFill>
          <a:srgbClr val="E8D6F6">
            <a:alpha val="89804"/>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981" tIns="249936" rIns="454981" bIns="85344" numCol="1" spcCol="1270" anchor="t" anchorCtr="0">
          <a:noAutofit/>
        </a:bodyPr>
        <a:lstStyle/>
        <a:p>
          <a:pPr marL="114300" lvl="1" indent="-114300" algn="l" defTabSz="533400">
            <a:lnSpc>
              <a:spcPct val="90000"/>
            </a:lnSpc>
            <a:spcBef>
              <a:spcPct val="0"/>
            </a:spcBef>
            <a:spcAft>
              <a:spcPct val="15000"/>
            </a:spcAft>
            <a:buChar char="•"/>
          </a:pPr>
          <a:r>
            <a:rPr lang="en-AU" sz="1200" kern="1200"/>
            <a:t>Discrimination / stereotypes</a:t>
          </a:r>
        </a:p>
      </dsp:txBody>
      <dsp:txXfrm>
        <a:off x="0" y="1920537"/>
        <a:ext cx="5862320" cy="510300"/>
      </dsp:txXfrm>
    </dsp:sp>
    <dsp:sp modelId="{F67B533D-3DD7-499F-B9DE-1A98D1960E24}">
      <dsp:nvSpPr>
        <dsp:cNvPr id="0" name=""/>
        <dsp:cNvSpPr/>
      </dsp:nvSpPr>
      <dsp:spPr>
        <a:xfrm>
          <a:off x="293116" y="1743417"/>
          <a:ext cx="4103624" cy="354240"/>
        </a:xfrm>
        <a:prstGeom prst="round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107" tIns="0" rIns="155107" bIns="0" numCol="1" spcCol="1270" anchor="ctr" anchorCtr="0">
          <a:noAutofit/>
        </a:bodyPr>
        <a:lstStyle/>
        <a:p>
          <a:pPr marL="0" lvl="0" indent="0" algn="l" defTabSz="622300">
            <a:lnSpc>
              <a:spcPct val="90000"/>
            </a:lnSpc>
            <a:spcBef>
              <a:spcPct val="0"/>
            </a:spcBef>
            <a:spcAft>
              <a:spcPct val="35000"/>
            </a:spcAft>
            <a:buNone/>
          </a:pPr>
          <a:r>
            <a:rPr lang="en-AU" sz="1400" kern="1200"/>
            <a:t>Societal / System</a:t>
          </a:r>
        </a:p>
      </dsp:txBody>
      <dsp:txXfrm>
        <a:off x="310409" y="1760710"/>
        <a:ext cx="4069038" cy="3196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42A0A0-4034-432B-84ED-2DA845579713}">
      <dsp:nvSpPr>
        <dsp:cNvPr id="0" name=""/>
        <dsp:cNvSpPr/>
      </dsp:nvSpPr>
      <dsp:spPr>
        <a:xfrm>
          <a:off x="0" y="186380"/>
          <a:ext cx="5862320" cy="485100"/>
        </a:xfrm>
        <a:prstGeom prst="rect">
          <a:avLst/>
        </a:prstGeom>
        <a:solidFill>
          <a:srgbClr val="D1F5C3">
            <a:alpha val="89804"/>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981" tIns="229108" rIns="454981" bIns="85344" numCol="1" spcCol="1270" anchor="t" anchorCtr="0">
          <a:noAutofit/>
        </a:bodyPr>
        <a:lstStyle/>
        <a:p>
          <a:pPr marL="114300" lvl="1" indent="-114300" algn="l" defTabSz="533400">
            <a:lnSpc>
              <a:spcPct val="90000"/>
            </a:lnSpc>
            <a:spcBef>
              <a:spcPct val="0"/>
            </a:spcBef>
            <a:spcAft>
              <a:spcPct val="15000"/>
            </a:spcAft>
            <a:buChar char="•"/>
          </a:pPr>
          <a:r>
            <a:rPr lang="en-AU" sz="1200" kern="1200"/>
            <a:t>Think 'outside the box', for example, forklift drivers</a:t>
          </a:r>
        </a:p>
      </dsp:txBody>
      <dsp:txXfrm>
        <a:off x="0" y="186380"/>
        <a:ext cx="5862320" cy="485100"/>
      </dsp:txXfrm>
    </dsp:sp>
    <dsp:sp modelId="{952D203C-13B3-437D-B26D-D3A511209B98}">
      <dsp:nvSpPr>
        <dsp:cNvPr id="0" name=""/>
        <dsp:cNvSpPr/>
      </dsp:nvSpPr>
      <dsp:spPr>
        <a:xfrm>
          <a:off x="293116" y="24020"/>
          <a:ext cx="4103624" cy="324720"/>
        </a:xfrm>
        <a:prstGeom prst="roundRect">
          <a:avLst/>
        </a:prstGeom>
        <a:solidFill>
          <a:srgbClr val="00703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107" tIns="0" rIns="155107" bIns="0" numCol="1" spcCol="1270" anchor="ctr" anchorCtr="0">
          <a:noAutofit/>
        </a:bodyPr>
        <a:lstStyle/>
        <a:p>
          <a:pPr marL="0" lvl="0" indent="0" algn="l" defTabSz="622300">
            <a:lnSpc>
              <a:spcPct val="90000"/>
            </a:lnSpc>
            <a:spcBef>
              <a:spcPct val="0"/>
            </a:spcBef>
            <a:spcAft>
              <a:spcPct val="35000"/>
            </a:spcAft>
            <a:buNone/>
          </a:pPr>
          <a:r>
            <a:rPr lang="en-AU" sz="1400" kern="1200"/>
            <a:t>Individual</a:t>
          </a:r>
        </a:p>
      </dsp:txBody>
      <dsp:txXfrm>
        <a:off x="308968" y="39872"/>
        <a:ext cx="4071920" cy="293016"/>
      </dsp:txXfrm>
    </dsp:sp>
    <dsp:sp modelId="{098D03AC-211B-45D7-A035-510C7D0A6D41}">
      <dsp:nvSpPr>
        <dsp:cNvPr id="0" name=""/>
        <dsp:cNvSpPr/>
      </dsp:nvSpPr>
      <dsp:spPr>
        <a:xfrm>
          <a:off x="0" y="893240"/>
          <a:ext cx="5862320" cy="485100"/>
        </a:xfrm>
        <a:prstGeom prst="rect">
          <a:avLst/>
        </a:prstGeom>
        <a:solidFill>
          <a:srgbClr val="D1F5C3">
            <a:alpha val="89804"/>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981" tIns="229108" rIns="454981" bIns="85344" numCol="1" spcCol="1270" anchor="t" anchorCtr="0">
          <a:noAutofit/>
        </a:bodyPr>
        <a:lstStyle/>
        <a:p>
          <a:pPr marL="114300" lvl="1" indent="-114300" algn="l" defTabSz="533400">
            <a:lnSpc>
              <a:spcPct val="90000"/>
            </a:lnSpc>
            <a:spcBef>
              <a:spcPct val="0"/>
            </a:spcBef>
            <a:spcAft>
              <a:spcPct val="15000"/>
            </a:spcAft>
            <a:buChar char="•"/>
          </a:pPr>
          <a:r>
            <a:rPr lang="en-AU" sz="1200" kern="1200"/>
            <a:t>Changes to job advertisements and interview processes</a:t>
          </a:r>
        </a:p>
      </dsp:txBody>
      <dsp:txXfrm>
        <a:off x="0" y="893240"/>
        <a:ext cx="5862320" cy="485100"/>
      </dsp:txXfrm>
    </dsp:sp>
    <dsp:sp modelId="{B56F9569-9B58-458C-8A51-BF5D9A4F3203}">
      <dsp:nvSpPr>
        <dsp:cNvPr id="0" name=""/>
        <dsp:cNvSpPr/>
      </dsp:nvSpPr>
      <dsp:spPr>
        <a:xfrm>
          <a:off x="293116" y="730880"/>
          <a:ext cx="4103624" cy="324720"/>
        </a:xfrm>
        <a:prstGeom prst="roundRect">
          <a:avLst/>
        </a:prstGeom>
        <a:solidFill>
          <a:srgbClr val="00703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107" tIns="0" rIns="155107" bIns="0" numCol="1" spcCol="1270" anchor="ctr" anchorCtr="0">
          <a:noAutofit/>
        </a:bodyPr>
        <a:lstStyle/>
        <a:p>
          <a:pPr marL="0" lvl="0" indent="0" algn="l" defTabSz="622300">
            <a:lnSpc>
              <a:spcPct val="90000"/>
            </a:lnSpc>
            <a:spcBef>
              <a:spcPct val="0"/>
            </a:spcBef>
            <a:spcAft>
              <a:spcPct val="35000"/>
            </a:spcAft>
            <a:buNone/>
          </a:pPr>
          <a:r>
            <a:rPr lang="en-AU" sz="1400" kern="1200"/>
            <a:t>Organisational</a:t>
          </a:r>
        </a:p>
      </dsp:txBody>
      <dsp:txXfrm>
        <a:off x="308968" y="746732"/>
        <a:ext cx="4071920" cy="293016"/>
      </dsp:txXfrm>
    </dsp:sp>
    <dsp:sp modelId="{CC1B3E24-F4C0-482B-A11C-81DDE6D954A4}">
      <dsp:nvSpPr>
        <dsp:cNvPr id="0" name=""/>
        <dsp:cNvSpPr/>
      </dsp:nvSpPr>
      <dsp:spPr>
        <a:xfrm>
          <a:off x="0" y="1600100"/>
          <a:ext cx="5862320" cy="1074150"/>
        </a:xfrm>
        <a:prstGeom prst="rect">
          <a:avLst/>
        </a:prstGeom>
        <a:solidFill>
          <a:srgbClr val="D1F5C3">
            <a:alpha val="89804"/>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981" tIns="229108" rIns="454981" bIns="85344" numCol="1" spcCol="1270" anchor="t" anchorCtr="0">
          <a:noAutofit/>
        </a:bodyPr>
        <a:lstStyle/>
        <a:p>
          <a:pPr marL="114300" lvl="1" indent="-114300" algn="l" defTabSz="533400">
            <a:lnSpc>
              <a:spcPct val="90000"/>
            </a:lnSpc>
            <a:spcBef>
              <a:spcPct val="0"/>
            </a:spcBef>
            <a:spcAft>
              <a:spcPct val="15000"/>
            </a:spcAft>
            <a:buChar char="•"/>
          </a:pPr>
          <a:r>
            <a:rPr lang="en-AU" sz="1200" kern="1200"/>
            <a:t>Quotas</a:t>
          </a:r>
        </a:p>
        <a:p>
          <a:pPr marL="114300" lvl="1" indent="-114300" algn="l" defTabSz="533400">
            <a:lnSpc>
              <a:spcPct val="90000"/>
            </a:lnSpc>
            <a:spcBef>
              <a:spcPct val="0"/>
            </a:spcBef>
            <a:spcAft>
              <a:spcPct val="15000"/>
            </a:spcAft>
            <a:buChar char="•"/>
          </a:pPr>
          <a:r>
            <a:rPr lang="en-AU" sz="1200" kern="1200"/>
            <a:t>Public awareness campaign</a:t>
          </a:r>
        </a:p>
        <a:p>
          <a:pPr marL="114300" lvl="1" indent="-114300" algn="l" defTabSz="533400">
            <a:lnSpc>
              <a:spcPct val="90000"/>
            </a:lnSpc>
            <a:spcBef>
              <a:spcPct val="0"/>
            </a:spcBef>
            <a:spcAft>
              <a:spcPct val="15000"/>
            </a:spcAft>
            <a:buChar char="•"/>
          </a:pPr>
          <a:r>
            <a:rPr lang="en-AU" sz="1200" kern="1200"/>
            <a:t>Accurate data to understand inequality</a:t>
          </a:r>
        </a:p>
        <a:p>
          <a:pPr marL="114300" lvl="1" indent="-114300" algn="l" defTabSz="533400">
            <a:lnSpc>
              <a:spcPct val="90000"/>
            </a:lnSpc>
            <a:spcBef>
              <a:spcPct val="0"/>
            </a:spcBef>
            <a:spcAft>
              <a:spcPct val="15000"/>
            </a:spcAft>
            <a:buChar char="•"/>
          </a:pPr>
          <a:r>
            <a:rPr lang="en-AU" sz="1200" kern="1200"/>
            <a:t>Collaboration across government, industry and university sectors</a:t>
          </a:r>
        </a:p>
      </dsp:txBody>
      <dsp:txXfrm>
        <a:off x="0" y="1600100"/>
        <a:ext cx="5862320" cy="1074150"/>
      </dsp:txXfrm>
    </dsp:sp>
    <dsp:sp modelId="{AB531EF3-EC0F-459F-B161-FEA08CB7962A}">
      <dsp:nvSpPr>
        <dsp:cNvPr id="0" name=""/>
        <dsp:cNvSpPr/>
      </dsp:nvSpPr>
      <dsp:spPr>
        <a:xfrm>
          <a:off x="293116" y="1437740"/>
          <a:ext cx="4103624" cy="324720"/>
        </a:xfrm>
        <a:prstGeom prst="roundRect">
          <a:avLst/>
        </a:prstGeom>
        <a:solidFill>
          <a:srgbClr val="00703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107" tIns="0" rIns="155107" bIns="0" numCol="1" spcCol="1270" anchor="ctr" anchorCtr="0">
          <a:noAutofit/>
        </a:bodyPr>
        <a:lstStyle/>
        <a:p>
          <a:pPr marL="0" lvl="0" indent="0" algn="l" defTabSz="622300">
            <a:lnSpc>
              <a:spcPct val="90000"/>
            </a:lnSpc>
            <a:spcBef>
              <a:spcPct val="0"/>
            </a:spcBef>
            <a:spcAft>
              <a:spcPct val="35000"/>
            </a:spcAft>
            <a:buNone/>
          </a:pPr>
          <a:r>
            <a:rPr lang="en-AU" sz="1400" kern="1200"/>
            <a:t>Societal / System</a:t>
          </a:r>
        </a:p>
      </dsp:txBody>
      <dsp:txXfrm>
        <a:off x="308968" y="1453592"/>
        <a:ext cx="4071920" cy="2930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FA4F51-A385-466C-BE61-D04C445B1409}">
      <dsp:nvSpPr>
        <dsp:cNvPr id="0" name=""/>
        <dsp:cNvSpPr/>
      </dsp:nvSpPr>
      <dsp:spPr>
        <a:xfrm>
          <a:off x="0" y="181132"/>
          <a:ext cx="5862320" cy="693000"/>
        </a:xfrm>
        <a:prstGeom prst="rect">
          <a:avLst/>
        </a:prstGeom>
        <a:solidFill>
          <a:srgbClr val="E8D6F6">
            <a:alpha val="89804"/>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981" tIns="229108" rIns="454981" bIns="85344" numCol="1" spcCol="1270" anchor="t" anchorCtr="0">
          <a:noAutofit/>
        </a:bodyPr>
        <a:lstStyle/>
        <a:p>
          <a:pPr marL="114300" lvl="1" indent="-114300" algn="l" defTabSz="533400">
            <a:lnSpc>
              <a:spcPct val="90000"/>
            </a:lnSpc>
            <a:spcBef>
              <a:spcPct val="0"/>
            </a:spcBef>
            <a:spcAft>
              <a:spcPct val="15000"/>
            </a:spcAft>
            <a:buChar char="•"/>
          </a:pPr>
          <a:r>
            <a:rPr lang="en-AU" sz="1200" kern="1200"/>
            <a:t>Only woman in the organisation - responsible for changing culture</a:t>
          </a:r>
        </a:p>
        <a:p>
          <a:pPr marL="114300" lvl="1" indent="-114300" algn="l" defTabSz="533400">
            <a:lnSpc>
              <a:spcPct val="90000"/>
            </a:lnSpc>
            <a:spcBef>
              <a:spcPct val="0"/>
            </a:spcBef>
            <a:spcAft>
              <a:spcPct val="15000"/>
            </a:spcAft>
            <a:buChar char="•"/>
          </a:pPr>
          <a:r>
            <a:rPr lang="en-AU" sz="1200" kern="1200"/>
            <a:t>Misconduct</a:t>
          </a:r>
        </a:p>
      </dsp:txBody>
      <dsp:txXfrm>
        <a:off x="0" y="181132"/>
        <a:ext cx="5862320" cy="693000"/>
      </dsp:txXfrm>
    </dsp:sp>
    <dsp:sp modelId="{0D06404B-38E1-49C5-9892-89A873CBADDF}">
      <dsp:nvSpPr>
        <dsp:cNvPr id="0" name=""/>
        <dsp:cNvSpPr/>
      </dsp:nvSpPr>
      <dsp:spPr>
        <a:xfrm>
          <a:off x="293116" y="18772"/>
          <a:ext cx="4103624" cy="324720"/>
        </a:xfrm>
        <a:prstGeom prst="round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107" tIns="0" rIns="155107" bIns="0" numCol="1" spcCol="1270" anchor="ctr" anchorCtr="0">
          <a:noAutofit/>
        </a:bodyPr>
        <a:lstStyle/>
        <a:p>
          <a:pPr marL="0" lvl="0" indent="0" algn="l" defTabSz="622300">
            <a:lnSpc>
              <a:spcPct val="90000"/>
            </a:lnSpc>
            <a:spcBef>
              <a:spcPct val="0"/>
            </a:spcBef>
            <a:spcAft>
              <a:spcPct val="35000"/>
            </a:spcAft>
            <a:buNone/>
          </a:pPr>
          <a:r>
            <a:rPr lang="en-AU" sz="1400" kern="1200"/>
            <a:t>Individual</a:t>
          </a:r>
        </a:p>
      </dsp:txBody>
      <dsp:txXfrm>
        <a:off x="308968" y="34624"/>
        <a:ext cx="4071920" cy="293016"/>
      </dsp:txXfrm>
    </dsp:sp>
    <dsp:sp modelId="{9B0EEE65-44AE-44CE-944D-3F03EAF27867}">
      <dsp:nvSpPr>
        <dsp:cNvPr id="0" name=""/>
        <dsp:cNvSpPr/>
      </dsp:nvSpPr>
      <dsp:spPr>
        <a:xfrm>
          <a:off x="0" y="1095892"/>
          <a:ext cx="5862320" cy="883575"/>
        </a:xfrm>
        <a:prstGeom prst="rect">
          <a:avLst/>
        </a:prstGeom>
        <a:solidFill>
          <a:srgbClr val="E8D6F6">
            <a:alpha val="89804"/>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981" tIns="229108" rIns="454981" bIns="85344" numCol="1" spcCol="1270" anchor="t" anchorCtr="0">
          <a:noAutofit/>
        </a:bodyPr>
        <a:lstStyle/>
        <a:p>
          <a:pPr marL="114300" lvl="1" indent="-114300" algn="l" defTabSz="533400">
            <a:lnSpc>
              <a:spcPct val="90000"/>
            </a:lnSpc>
            <a:spcBef>
              <a:spcPct val="0"/>
            </a:spcBef>
            <a:spcAft>
              <a:spcPct val="15000"/>
            </a:spcAft>
            <a:buChar char="•"/>
          </a:pPr>
          <a:r>
            <a:rPr lang="en-AU" sz="1200" kern="1200"/>
            <a:t>Lack of role models and opportunities</a:t>
          </a:r>
        </a:p>
        <a:p>
          <a:pPr marL="114300" lvl="1" indent="-114300" algn="l" defTabSz="533400">
            <a:lnSpc>
              <a:spcPct val="90000"/>
            </a:lnSpc>
            <a:spcBef>
              <a:spcPct val="0"/>
            </a:spcBef>
            <a:spcAft>
              <a:spcPct val="15000"/>
            </a:spcAft>
            <a:buChar char="•"/>
          </a:pPr>
          <a:r>
            <a:rPr lang="en-AU" sz="1200" kern="1200"/>
            <a:t>Male dominated workplace</a:t>
          </a:r>
        </a:p>
        <a:p>
          <a:pPr marL="114300" lvl="1" indent="-114300" algn="l" defTabSz="533400">
            <a:lnSpc>
              <a:spcPct val="90000"/>
            </a:lnSpc>
            <a:spcBef>
              <a:spcPct val="0"/>
            </a:spcBef>
            <a:spcAft>
              <a:spcPct val="15000"/>
            </a:spcAft>
            <a:buChar char="•"/>
          </a:pPr>
          <a:r>
            <a:rPr lang="en-AU" sz="1200" kern="1200"/>
            <a:t>Workplace culture</a:t>
          </a:r>
        </a:p>
      </dsp:txBody>
      <dsp:txXfrm>
        <a:off x="0" y="1095892"/>
        <a:ext cx="5862320" cy="883575"/>
      </dsp:txXfrm>
    </dsp:sp>
    <dsp:sp modelId="{299BF525-1968-49A3-8675-6A2341A409F4}">
      <dsp:nvSpPr>
        <dsp:cNvPr id="0" name=""/>
        <dsp:cNvSpPr/>
      </dsp:nvSpPr>
      <dsp:spPr>
        <a:xfrm>
          <a:off x="293116" y="933532"/>
          <a:ext cx="4103624" cy="324720"/>
        </a:xfrm>
        <a:prstGeom prst="round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107" tIns="0" rIns="155107" bIns="0" numCol="1" spcCol="1270" anchor="ctr" anchorCtr="0">
          <a:noAutofit/>
        </a:bodyPr>
        <a:lstStyle/>
        <a:p>
          <a:pPr marL="0" lvl="0" indent="0" algn="l" defTabSz="622300">
            <a:lnSpc>
              <a:spcPct val="90000"/>
            </a:lnSpc>
            <a:spcBef>
              <a:spcPct val="0"/>
            </a:spcBef>
            <a:spcAft>
              <a:spcPct val="35000"/>
            </a:spcAft>
            <a:buNone/>
          </a:pPr>
          <a:r>
            <a:rPr lang="en-AU" sz="1400" kern="1200"/>
            <a:t>Organisational</a:t>
          </a:r>
        </a:p>
      </dsp:txBody>
      <dsp:txXfrm>
        <a:off x="308968" y="949384"/>
        <a:ext cx="4071920" cy="293016"/>
      </dsp:txXfrm>
    </dsp:sp>
    <dsp:sp modelId="{422624B8-6BC1-4731-AC4F-45F1A54B3965}">
      <dsp:nvSpPr>
        <dsp:cNvPr id="0" name=""/>
        <dsp:cNvSpPr/>
      </dsp:nvSpPr>
      <dsp:spPr>
        <a:xfrm>
          <a:off x="0" y="2201227"/>
          <a:ext cx="5862320" cy="485100"/>
        </a:xfrm>
        <a:prstGeom prst="rect">
          <a:avLst/>
        </a:prstGeom>
        <a:solidFill>
          <a:srgbClr val="E8D6F6">
            <a:alpha val="89804"/>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981" tIns="229108" rIns="454981" bIns="85344" numCol="1" spcCol="1270" anchor="t" anchorCtr="0">
          <a:noAutofit/>
        </a:bodyPr>
        <a:lstStyle/>
        <a:p>
          <a:pPr marL="114300" lvl="1" indent="-114300" algn="l" defTabSz="533400">
            <a:lnSpc>
              <a:spcPct val="90000"/>
            </a:lnSpc>
            <a:spcBef>
              <a:spcPct val="0"/>
            </a:spcBef>
            <a:spcAft>
              <a:spcPct val="15000"/>
            </a:spcAft>
            <a:buChar char="•"/>
          </a:pPr>
          <a:r>
            <a:rPr lang="en-AU" sz="1200" kern="1200"/>
            <a:t>Discrimination / stereotypes</a:t>
          </a:r>
        </a:p>
      </dsp:txBody>
      <dsp:txXfrm>
        <a:off x="0" y="2201227"/>
        <a:ext cx="5862320" cy="485100"/>
      </dsp:txXfrm>
    </dsp:sp>
    <dsp:sp modelId="{94896C76-A140-4DEF-8A81-97815285502C}">
      <dsp:nvSpPr>
        <dsp:cNvPr id="0" name=""/>
        <dsp:cNvSpPr/>
      </dsp:nvSpPr>
      <dsp:spPr>
        <a:xfrm>
          <a:off x="293116" y="2038867"/>
          <a:ext cx="4103624" cy="324720"/>
        </a:xfrm>
        <a:prstGeom prst="round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107" tIns="0" rIns="155107" bIns="0" numCol="1" spcCol="1270" anchor="ctr" anchorCtr="0">
          <a:noAutofit/>
        </a:bodyPr>
        <a:lstStyle/>
        <a:p>
          <a:pPr marL="0" lvl="0" indent="0" algn="l" defTabSz="622300">
            <a:lnSpc>
              <a:spcPct val="90000"/>
            </a:lnSpc>
            <a:spcBef>
              <a:spcPct val="0"/>
            </a:spcBef>
            <a:spcAft>
              <a:spcPct val="35000"/>
            </a:spcAft>
            <a:buNone/>
          </a:pPr>
          <a:r>
            <a:rPr lang="en-AU" sz="1400" kern="1200"/>
            <a:t>Societal / System</a:t>
          </a:r>
        </a:p>
      </dsp:txBody>
      <dsp:txXfrm>
        <a:off x="308968" y="2054719"/>
        <a:ext cx="4071920" cy="29301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4677E1-0628-4C10-8CC6-E5F063E98A69}">
      <dsp:nvSpPr>
        <dsp:cNvPr id="0" name=""/>
        <dsp:cNvSpPr/>
      </dsp:nvSpPr>
      <dsp:spPr>
        <a:xfrm>
          <a:off x="0" y="143414"/>
          <a:ext cx="5862320" cy="226800"/>
        </a:xfrm>
        <a:prstGeom prst="rect">
          <a:avLst/>
        </a:prstGeom>
        <a:solidFill>
          <a:srgbClr val="D1F5C3">
            <a:alpha val="89804"/>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981" tIns="187452" rIns="454981" bIns="85344" numCol="1" spcCol="1270" anchor="t" anchorCtr="0">
          <a:noAutofit/>
        </a:bodyPr>
        <a:lstStyle/>
        <a:p>
          <a:pPr marL="114300" lvl="1" indent="-114300" algn="l" defTabSz="533400">
            <a:lnSpc>
              <a:spcPct val="90000"/>
            </a:lnSpc>
            <a:spcBef>
              <a:spcPct val="0"/>
            </a:spcBef>
            <a:spcAft>
              <a:spcPct val="15000"/>
            </a:spcAft>
            <a:buChar char="•"/>
          </a:pPr>
          <a:endParaRPr lang="en-AU" sz="1200" kern="1200"/>
        </a:p>
      </dsp:txBody>
      <dsp:txXfrm>
        <a:off x="0" y="143414"/>
        <a:ext cx="5862320" cy="226800"/>
      </dsp:txXfrm>
    </dsp:sp>
    <dsp:sp modelId="{E45ED087-68AE-4B89-B2ED-428696C27FB2}">
      <dsp:nvSpPr>
        <dsp:cNvPr id="0" name=""/>
        <dsp:cNvSpPr/>
      </dsp:nvSpPr>
      <dsp:spPr>
        <a:xfrm>
          <a:off x="293116" y="10574"/>
          <a:ext cx="4103624" cy="265680"/>
        </a:xfrm>
        <a:prstGeom prst="roundRect">
          <a:avLst/>
        </a:prstGeom>
        <a:solidFill>
          <a:srgbClr val="00703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107" tIns="0" rIns="155107" bIns="0" numCol="1" spcCol="1270" anchor="ctr" anchorCtr="0">
          <a:noAutofit/>
        </a:bodyPr>
        <a:lstStyle/>
        <a:p>
          <a:pPr marL="0" lvl="0" indent="0" algn="l" defTabSz="622300">
            <a:lnSpc>
              <a:spcPct val="90000"/>
            </a:lnSpc>
            <a:spcBef>
              <a:spcPct val="0"/>
            </a:spcBef>
            <a:spcAft>
              <a:spcPct val="35000"/>
            </a:spcAft>
            <a:buNone/>
          </a:pPr>
          <a:r>
            <a:rPr lang="en-AU" sz="1400" kern="1200"/>
            <a:t>Individual</a:t>
          </a:r>
        </a:p>
      </dsp:txBody>
      <dsp:txXfrm>
        <a:off x="306085" y="23543"/>
        <a:ext cx="4077686" cy="239742"/>
      </dsp:txXfrm>
    </dsp:sp>
    <dsp:sp modelId="{34FA0D11-0E0F-4D26-BC5B-DB1B870695B2}">
      <dsp:nvSpPr>
        <dsp:cNvPr id="0" name=""/>
        <dsp:cNvSpPr/>
      </dsp:nvSpPr>
      <dsp:spPr>
        <a:xfrm>
          <a:off x="0" y="551654"/>
          <a:ext cx="5862320" cy="2551500"/>
        </a:xfrm>
        <a:prstGeom prst="rect">
          <a:avLst/>
        </a:prstGeom>
        <a:solidFill>
          <a:srgbClr val="D1F5C3">
            <a:alpha val="89804"/>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981" tIns="187452" rIns="454981" bIns="85344" numCol="1" spcCol="1270" anchor="t" anchorCtr="0">
          <a:noAutofit/>
        </a:bodyPr>
        <a:lstStyle/>
        <a:p>
          <a:pPr marL="114300" lvl="1" indent="-114300" algn="l" defTabSz="533400">
            <a:lnSpc>
              <a:spcPct val="90000"/>
            </a:lnSpc>
            <a:spcBef>
              <a:spcPct val="0"/>
            </a:spcBef>
            <a:spcAft>
              <a:spcPct val="15000"/>
            </a:spcAft>
            <a:buChar char="•"/>
          </a:pPr>
          <a:r>
            <a:rPr lang="en-AU" sz="1200" kern="1200"/>
            <a:t>Diversity and Inclusion Strategy - focus on pay equity and flexibility</a:t>
          </a:r>
        </a:p>
        <a:p>
          <a:pPr marL="114300" lvl="1" indent="-114300" algn="l" defTabSz="533400">
            <a:lnSpc>
              <a:spcPct val="90000"/>
            </a:lnSpc>
            <a:spcBef>
              <a:spcPct val="0"/>
            </a:spcBef>
            <a:spcAft>
              <a:spcPct val="15000"/>
            </a:spcAft>
            <a:buChar char="•"/>
          </a:pPr>
          <a:r>
            <a:rPr lang="en-AU" sz="1200" kern="1200"/>
            <a:t>Flexible working practices</a:t>
          </a:r>
        </a:p>
        <a:p>
          <a:pPr marL="114300" lvl="1" indent="-114300" algn="l" defTabSz="533400">
            <a:lnSpc>
              <a:spcPct val="90000"/>
            </a:lnSpc>
            <a:spcBef>
              <a:spcPct val="0"/>
            </a:spcBef>
            <a:spcAft>
              <a:spcPct val="15000"/>
            </a:spcAft>
            <a:buChar char="•"/>
          </a:pPr>
          <a:r>
            <a:rPr lang="en-AU" sz="1200" kern="1200"/>
            <a:t>Female leaders and mentors</a:t>
          </a:r>
        </a:p>
        <a:p>
          <a:pPr marL="114300" lvl="1" indent="-114300" algn="l" defTabSz="533400">
            <a:lnSpc>
              <a:spcPct val="90000"/>
            </a:lnSpc>
            <a:spcBef>
              <a:spcPct val="0"/>
            </a:spcBef>
            <a:spcAft>
              <a:spcPct val="15000"/>
            </a:spcAft>
            <a:buChar char="•"/>
          </a:pPr>
          <a:r>
            <a:rPr lang="en-AU" sz="1200" kern="1200"/>
            <a:t>Safe workplaces inclusing psychological safety</a:t>
          </a:r>
        </a:p>
        <a:p>
          <a:pPr marL="114300" lvl="1" indent="-114300" algn="l" defTabSz="533400">
            <a:lnSpc>
              <a:spcPct val="90000"/>
            </a:lnSpc>
            <a:spcBef>
              <a:spcPct val="0"/>
            </a:spcBef>
            <a:spcAft>
              <a:spcPct val="15000"/>
            </a:spcAft>
            <a:buChar char="•"/>
          </a:pPr>
          <a:r>
            <a:rPr lang="en-AU" sz="1200" kern="1200"/>
            <a:t>Zero tolerance for and calling out bad behaviour</a:t>
          </a:r>
        </a:p>
        <a:p>
          <a:pPr marL="114300" lvl="1" indent="-114300" algn="l" defTabSz="533400">
            <a:lnSpc>
              <a:spcPct val="90000"/>
            </a:lnSpc>
            <a:spcBef>
              <a:spcPct val="0"/>
            </a:spcBef>
            <a:spcAft>
              <a:spcPct val="15000"/>
            </a:spcAft>
            <a:buChar char="•"/>
          </a:pPr>
          <a:r>
            <a:rPr lang="en-AU" sz="1200" kern="1200"/>
            <a:t>Training - safe workplaces, culture, self-confidence, misbehaviour incident processes</a:t>
          </a:r>
        </a:p>
        <a:p>
          <a:pPr marL="114300" lvl="1" indent="-114300" algn="l" defTabSz="533400">
            <a:lnSpc>
              <a:spcPct val="90000"/>
            </a:lnSpc>
            <a:spcBef>
              <a:spcPct val="0"/>
            </a:spcBef>
            <a:spcAft>
              <a:spcPct val="15000"/>
            </a:spcAft>
            <a:buChar char="•"/>
          </a:pPr>
          <a:r>
            <a:rPr lang="en-AU" sz="1200" kern="1200"/>
            <a:t>Changes to work practices to accomodate family commitments. For example,  start work meetings later</a:t>
          </a:r>
        </a:p>
        <a:p>
          <a:pPr marL="114300" lvl="1" indent="-114300" algn="l" defTabSz="533400">
            <a:lnSpc>
              <a:spcPct val="90000"/>
            </a:lnSpc>
            <a:spcBef>
              <a:spcPct val="0"/>
            </a:spcBef>
            <a:spcAft>
              <a:spcPct val="15000"/>
            </a:spcAft>
            <a:buChar char="•"/>
          </a:pPr>
          <a:r>
            <a:rPr lang="en-AU" sz="1200" kern="1200"/>
            <a:t>Recruit more than one women into the organisation/team</a:t>
          </a:r>
        </a:p>
        <a:p>
          <a:pPr marL="114300" lvl="1" indent="-114300" algn="l" defTabSz="533400">
            <a:lnSpc>
              <a:spcPct val="90000"/>
            </a:lnSpc>
            <a:spcBef>
              <a:spcPct val="0"/>
            </a:spcBef>
            <a:spcAft>
              <a:spcPct val="15000"/>
            </a:spcAft>
            <a:buChar char="•"/>
          </a:pPr>
          <a:r>
            <a:rPr lang="en-AU" sz="1200" kern="1200"/>
            <a:t>Male advocates and allies</a:t>
          </a:r>
        </a:p>
        <a:p>
          <a:pPr marL="114300" lvl="1" indent="-114300" algn="l" defTabSz="533400">
            <a:lnSpc>
              <a:spcPct val="90000"/>
            </a:lnSpc>
            <a:spcBef>
              <a:spcPct val="0"/>
            </a:spcBef>
            <a:spcAft>
              <a:spcPct val="15000"/>
            </a:spcAft>
            <a:buChar char="•"/>
          </a:pPr>
          <a:r>
            <a:rPr lang="en-AU" sz="1200" kern="1200"/>
            <a:t>Executive sponsorship for women</a:t>
          </a:r>
        </a:p>
      </dsp:txBody>
      <dsp:txXfrm>
        <a:off x="0" y="551654"/>
        <a:ext cx="5862320" cy="2551500"/>
      </dsp:txXfrm>
    </dsp:sp>
    <dsp:sp modelId="{AC33D099-D7C8-48E9-B451-B8CD6EC0D67A}">
      <dsp:nvSpPr>
        <dsp:cNvPr id="0" name=""/>
        <dsp:cNvSpPr/>
      </dsp:nvSpPr>
      <dsp:spPr>
        <a:xfrm>
          <a:off x="293116" y="418814"/>
          <a:ext cx="4103624" cy="265680"/>
        </a:xfrm>
        <a:prstGeom prst="roundRect">
          <a:avLst/>
        </a:prstGeom>
        <a:solidFill>
          <a:srgbClr val="00703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107" tIns="0" rIns="155107" bIns="0" numCol="1" spcCol="1270" anchor="ctr" anchorCtr="0">
          <a:noAutofit/>
        </a:bodyPr>
        <a:lstStyle/>
        <a:p>
          <a:pPr marL="0" lvl="0" indent="0" algn="l" defTabSz="622300">
            <a:lnSpc>
              <a:spcPct val="90000"/>
            </a:lnSpc>
            <a:spcBef>
              <a:spcPct val="0"/>
            </a:spcBef>
            <a:spcAft>
              <a:spcPct val="35000"/>
            </a:spcAft>
            <a:buNone/>
          </a:pPr>
          <a:r>
            <a:rPr lang="en-AU" sz="1400" kern="1200"/>
            <a:t>Organisational</a:t>
          </a:r>
        </a:p>
      </dsp:txBody>
      <dsp:txXfrm>
        <a:off x="306085" y="431783"/>
        <a:ext cx="4077686" cy="239742"/>
      </dsp:txXfrm>
    </dsp:sp>
    <dsp:sp modelId="{4CA90B61-82EF-4CB4-8DB0-BA1111E1F414}">
      <dsp:nvSpPr>
        <dsp:cNvPr id="0" name=""/>
        <dsp:cNvSpPr/>
      </dsp:nvSpPr>
      <dsp:spPr>
        <a:xfrm>
          <a:off x="0" y="3284594"/>
          <a:ext cx="5862320" cy="1048950"/>
        </a:xfrm>
        <a:prstGeom prst="rect">
          <a:avLst/>
        </a:prstGeom>
        <a:solidFill>
          <a:srgbClr val="D1F5C3">
            <a:alpha val="89804"/>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981" tIns="187452" rIns="454981" bIns="85344" numCol="1" spcCol="1270" anchor="t" anchorCtr="0">
          <a:noAutofit/>
        </a:bodyPr>
        <a:lstStyle/>
        <a:p>
          <a:pPr marL="114300" lvl="1" indent="-114300" algn="l" defTabSz="533400">
            <a:lnSpc>
              <a:spcPct val="90000"/>
            </a:lnSpc>
            <a:spcBef>
              <a:spcPct val="0"/>
            </a:spcBef>
            <a:spcAft>
              <a:spcPct val="15000"/>
            </a:spcAft>
            <a:buChar char="•"/>
          </a:pPr>
          <a:r>
            <a:rPr lang="en-AU" sz="1200" kern="1200"/>
            <a:t>Public awareness campaigns</a:t>
          </a:r>
        </a:p>
        <a:p>
          <a:pPr marL="114300" lvl="1" indent="-114300" algn="l" defTabSz="533400">
            <a:lnSpc>
              <a:spcPct val="90000"/>
            </a:lnSpc>
            <a:spcBef>
              <a:spcPct val="0"/>
            </a:spcBef>
            <a:spcAft>
              <a:spcPct val="15000"/>
            </a:spcAft>
            <a:buChar char="•"/>
          </a:pPr>
          <a:r>
            <a:rPr lang="en-AU" sz="1200" kern="1200"/>
            <a:t>Government lead by example in procurement policies</a:t>
          </a:r>
        </a:p>
        <a:p>
          <a:pPr marL="114300" lvl="1" indent="-114300" algn="l" defTabSz="533400">
            <a:lnSpc>
              <a:spcPct val="90000"/>
            </a:lnSpc>
            <a:spcBef>
              <a:spcPct val="0"/>
            </a:spcBef>
            <a:spcAft>
              <a:spcPct val="15000"/>
            </a:spcAft>
            <a:buChar char="•"/>
          </a:pPr>
          <a:r>
            <a:rPr lang="en-AU" sz="1200" kern="1200"/>
            <a:t>Diversity targets</a:t>
          </a:r>
        </a:p>
        <a:p>
          <a:pPr marL="114300" lvl="1" indent="-114300" algn="l" defTabSz="533400">
            <a:lnSpc>
              <a:spcPct val="90000"/>
            </a:lnSpc>
            <a:spcBef>
              <a:spcPct val="0"/>
            </a:spcBef>
            <a:spcAft>
              <a:spcPct val="15000"/>
            </a:spcAft>
            <a:buChar char="•"/>
          </a:pPr>
          <a:r>
            <a:rPr lang="en-AU" sz="1200" kern="1200"/>
            <a:t>Incentives for organisations with positive gender equality policies &amp; practices</a:t>
          </a:r>
        </a:p>
      </dsp:txBody>
      <dsp:txXfrm>
        <a:off x="0" y="3284594"/>
        <a:ext cx="5862320" cy="1048950"/>
      </dsp:txXfrm>
    </dsp:sp>
    <dsp:sp modelId="{83E15853-1476-4209-9884-578E9D0031A1}">
      <dsp:nvSpPr>
        <dsp:cNvPr id="0" name=""/>
        <dsp:cNvSpPr/>
      </dsp:nvSpPr>
      <dsp:spPr>
        <a:xfrm>
          <a:off x="293116" y="3151754"/>
          <a:ext cx="4103624" cy="265680"/>
        </a:xfrm>
        <a:prstGeom prst="roundRect">
          <a:avLst/>
        </a:prstGeom>
        <a:solidFill>
          <a:srgbClr val="00703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107" tIns="0" rIns="155107" bIns="0" numCol="1" spcCol="1270" anchor="ctr" anchorCtr="0">
          <a:noAutofit/>
        </a:bodyPr>
        <a:lstStyle/>
        <a:p>
          <a:pPr marL="0" lvl="0" indent="0" algn="l" defTabSz="622300">
            <a:lnSpc>
              <a:spcPct val="90000"/>
            </a:lnSpc>
            <a:spcBef>
              <a:spcPct val="0"/>
            </a:spcBef>
            <a:spcAft>
              <a:spcPct val="35000"/>
            </a:spcAft>
            <a:buNone/>
          </a:pPr>
          <a:r>
            <a:rPr lang="en-AU" sz="1400" kern="1200"/>
            <a:t>Societal / System</a:t>
          </a:r>
        </a:p>
      </dsp:txBody>
      <dsp:txXfrm>
        <a:off x="306085" y="3164723"/>
        <a:ext cx="4077686"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HS">
      <a:dk1>
        <a:sysClr val="windowText" lastClr="000000"/>
      </a:dk1>
      <a:lt1>
        <a:sysClr val="window" lastClr="FFFFFF"/>
      </a:lt1>
      <a:dk2>
        <a:srgbClr val="44546A"/>
      </a:dk2>
      <a:lt2>
        <a:srgbClr val="E7E6E6"/>
      </a:lt2>
      <a:accent1>
        <a:srgbClr val="009DA5"/>
      </a:accent1>
      <a:accent2>
        <a:srgbClr val="EE7F4B"/>
      </a:accent2>
      <a:accent3>
        <a:srgbClr val="FCCF61"/>
      </a:accent3>
      <a:accent4>
        <a:srgbClr val="5C8038"/>
      </a:accent4>
      <a:accent5>
        <a:srgbClr val="8F431F"/>
      </a:accent5>
      <a:accent6>
        <a:srgbClr val="0E76BD"/>
      </a:accent6>
      <a:hlink>
        <a:srgbClr val="008087"/>
      </a:hlink>
      <a:folHlink>
        <a:srgbClr val="E078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A8BBABB269F47BDE41E577B6C71F9" ma:contentTypeVersion="24" ma:contentTypeDescription="Create a new document." ma:contentTypeScope="" ma:versionID="bccf7fb02b8f5d48669ca04590322eaa">
  <xsd:schema xmlns:xsd="http://www.w3.org/2001/XMLSchema" xmlns:xs="http://www.w3.org/2001/XMLSchema" xmlns:p="http://schemas.microsoft.com/office/2006/metadata/properties" xmlns:ns2="738dd8e4-6ed0-41a5-b3e6-46d53cc94653" xmlns:ns3="51a15c1a-9294-4985-a358-a62c3cfd3901" targetNamespace="http://schemas.microsoft.com/office/2006/metadata/properties" ma:root="true" ma:fieldsID="d8829a697cdd96a9cffac334f774a75d" ns2:_="" ns3:_="">
    <xsd:import namespace="738dd8e4-6ed0-41a5-b3e6-46d53cc94653"/>
    <xsd:import namespace="51a15c1a-9294-4985-a358-a62c3cfd39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humbnail" minOccurs="0"/>
                <xsd:element ref="ns2:Date" minOccurs="0"/>
                <xsd:element ref="ns2:_x0043_at1" minOccurs="0"/>
                <xsd:element ref="ns2:TopicArea_x002f_BU" minOccurs="0"/>
                <xsd:element ref="ns2:Cat2_x0028_internal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dd8e4-6ed0-41a5-b3e6-46d53cc94653"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union memberTypes="dms:Text">
          <xsd:simpleType>
            <xsd:restriction base="dms:Choice">
              <xsd:enumeration value="O365 Training 2018"/>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element name="Date" ma:index="28" nillable="true" ma:displayName="Date" ma:format="DateOnly" ma:internalName="Date">
      <xsd:simpleType>
        <xsd:restriction base="dms:DateTime"/>
      </xsd:simpleType>
    </xsd:element>
    <xsd:element name="_x0043_at1" ma:index="29" nillable="true" ma:displayName="Cat 1 (external)" ma:format="Dropdown" ma:internalName="_x0043_at1">
      <xsd:complexType>
        <xsd:complexContent>
          <xsd:extension base="dms:MultiChoiceFillIn">
            <xsd:sequence>
              <xsd:element name="Value" maxOccurs="unbounded" minOccurs="0" nillable="true">
                <xsd:simpleType>
                  <xsd:union memberTypes="dms:Text">
                    <xsd:simpleType>
                      <xsd:restriction base="dms:Choice">
                        <xsd:enumeration value="Working document"/>
                        <xsd:enumeration value="Final document"/>
                        <xsd:enumeration value="Content updates"/>
                        <xsd:enumeration value="Analytics"/>
                        <xsd:enumeration value="Audit"/>
                        <xsd:enumeration value="Sitemap"/>
                        <xsd:enumeration value="Wireframe"/>
                      </xsd:restriction>
                    </xsd:simpleType>
                  </xsd:union>
                </xsd:simpleType>
              </xsd:element>
            </xsd:sequence>
          </xsd:extension>
        </xsd:complexContent>
      </xsd:complexType>
    </xsd:element>
    <xsd:element name="TopicArea_x002f_BU" ma:index="30" nillable="true" ma:displayName="Topic Area / BU" ma:format="Dropdown" ma:internalName="TopicArea_x002f_BU">
      <xsd:complexType>
        <xsd:complexContent>
          <xsd:extension base="dms:MultiChoice">
            <xsd:sequence>
              <xsd:element name="Value" maxOccurs="unbounded" minOccurs="0" nillable="true">
                <xsd:simpleType>
                  <xsd:restriction base="dms:Choice">
                    <xsd:enumeration value="GrantsSA"/>
                    <xsd:enumeration value="Safer Family Services"/>
                    <xsd:enumeration value="DHS Disability Services"/>
                    <xsd:enumeration value="Women's Services"/>
                    <xsd:enumeration value="Homelessness"/>
                    <xsd:enumeration value="Youth"/>
                    <xsd:enumeration value="Youth Justice"/>
                    <xsd:enumeration value="Gambling Harm Support"/>
                    <xsd:enumeration value="Ageing Well"/>
                    <xsd:enumeration value="Interpreting and Translating"/>
                    <xsd:enumeration value="Carers"/>
                    <xsd:enumeration value="NGO and Sector Support"/>
                    <xsd:enumeration value="Volunteering"/>
                    <xsd:enumeration value="Inclusion and reform"/>
                    <xsd:enumeration value="Digital Comms"/>
                  </xsd:restriction>
                </xsd:simpleType>
              </xsd:element>
            </xsd:sequence>
          </xsd:extension>
        </xsd:complexContent>
      </xsd:complexType>
    </xsd:element>
    <xsd:element name="Cat2_x0028_internal_x0029_" ma:index="31" nillable="true" ma:displayName="Cat 2 (internal)" ma:format="Dropdown" ma:internalName="Cat2_x0028_internal_x0029_">
      <xsd:complexType>
        <xsd:complexContent>
          <xsd:extension base="dms:MultiChoiceFillIn">
            <xsd:sequence>
              <xsd:element name="Value" maxOccurs="unbounded" minOccurs="0" nillable="true">
                <xsd:simpleType>
                  <xsd:union memberTypes="dms:Text">
                    <xsd:simpleType>
                      <xsd:restriction base="dms:Choice">
                        <xsd:enumeration value="Squiz"/>
                        <xsd:enumeration value="Monsido / Silktide"/>
                        <xsd:enumeration value="Policies"/>
                        <xsd:enumeration value="Website audit"/>
                        <xsd:enumeration value="Internal process"/>
                        <xsd:enumeration value="Guide"/>
                        <xsd:enumeration value="Research"/>
                        <xsd:enumeration value="Learning and training"/>
                        <xsd:enumeration value="Accessibility"/>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a15c1a-9294-4985-a358-a62c3cfd39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8fe2c1-6e18-45c5-b419-fd5cd343fd5e}" ma:internalName="TaxCatchAll" ma:showField="CatchAllData" ma:web="51a15c1a-9294-4985-a358-a62c3cfd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271343BCD6D049598449C876307003E4" version="1.0.0">
  <systemFields>
    <field name="Objective-Id">
      <value order="0">A29481766</value>
    </field>
    <field name="Objective-Title">
      <value order="0">v2 Driving Women's Participation in South Australian Industries - Summary Report v2</value>
    </field>
    <field name="Objective-Description">
      <value order="0"/>
    </field>
    <field name="Objective-CreationStamp">
      <value order="0">2024-08-07T06:30:41Z</value>
    </field>
    <field name="Objective-IsApproved">
      <value order="0">false</value>
    </field>
    <field name="Objective-IsPublished">
      <value order="0">false</value>
    </field>
    <field name="Objective-DatePublished">
      <value order="0"/>
    </field>
    <field name="Objective-ModificationStamp">
      <value order="0">2024-08-13T04:20:42Z</value>
    </field>
    <field name="Objective-Owner">
      <value order="0">Thomas, Sarah - SATHOM</value>
    </field>
    <field name="Objective-Path">
      <value order="0">Global Folder:Office for Women:Office for Women:OFW:Policy:Leadership and Participation Team:Driving Women's Participation in South Australian Industries Forum - 3 July 2024 - 2024-07-03:Driving Women's Participation in South Australian Industries Forum - Summary Paper</value>
    </field>
    <field name="Objective-Parent">
      <value order="0">Driving Women's Participation in South Australian Industries Forum - Summary Paper</value>
    </field>
    <field name="Objective-State">
      <value order="0">Being Drafted</value>
    </field>
    <field name="Objective-VersionId">
      <value order="0">vA39295089</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Corporate Document (Electronic) Type Catalogue" type="type" ori="id:cA101">
      <field name="Objective-Business Unit">
        <value order="0">DHS : Office for Women</value>
      </field>
      <field name="Objective-Security Classification">
        <value order="0">OFFICIAL</value>
      </field>
      <field name="Objective-Document Type">
        <value order="0"/>
      </field>
      <field name="Objective-Vital Record">
        <value order="0">No</value>
      </field>
      <field name="Objective-Vital Record Review Due Date">
        <value order="0"/>
      </field>
      <field name="Objective-Description - Abstract">
        <value order="0"/>
      </field>
      <field name="Objective-Author Name">
        <value order="0"/>
      </field>
      <field name="Objective-Action Officer">
        <value order="0"/>
      </field>
      <field name="Objective-Delegator">
        <value order="0"/>
      </field>
      <field name="Objective-Connect Creator">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Category xmlns="738dd8e4-6ed0-41a5-b3e6-46d53cc94653" xsi:nil="true"/>
    <TaxCatchAll xmlns="51a15c1a-9294-4985-a358-a62c3cfd3901" xsi:nil="true"/>
    <Cat2_x0028_internal_x0029_ xmlns="738dd8e4-6ed0-41a5-b3e6-46d53cc94653" xsi:nil="true"/>
    <Thumbnail xmlns="738dd8e4-6ed0-41a5-b3e6-46d53cc94653" xsi:nil="true"/>
    <lcf76f155ced4ddcb4097134ff3c332f xmlns="738dd8e4-6ed0-41a5-b3e6-46d53cc94653">
      <Terms xmlns="http://schemas.microsoft.com/office/infopath/2007/PartnerControls"/>
    </lcf76f155ced4ddcb4097134ff3c332f>
    <_x0043_at1 xmlns="738dd8e4-6ed0-41a5-b3e6-46d53cc94653" xsi:nil="true"/>
    <Date xmlns="738dd8e4-6ed0-41a5-b3e6-46d53cc94653" xsi:nil="true"/>
    <TopicArea_x002f_BU xmlns="738dd8e4-6ed0-41a5-b3e6-46d53cc94653" xsi:nil="true"/>
  </documentManagement>
</p:properties>
</file>

<file path=customXml/itemProps1.xml><?xml version="1.0" encoding="utf-8"?>
<ds:datastoreItem xmlns:ds="http://schemas.openxmlformats.org/officeDocument/2006/customXml" ds:itemID="{E2A02BCC-7030-4923-90BE-C9C5BA4AAD1D}">
  <ds:schemaRefs>
    <ds:schemaRef ds:uri="http://schemas.microsoft.com/sharepoint/v3/contenttype/forms"/>
  </ds:schemaRefs>
</ds:datastoreItem>
</file>

<file path=customXml/itemProps2.xml><?xml version="1.0" encoding="utf-8"?>
<ds:datastoreItem xmlns:ds="http://schemas.openxmlformats.org/officeDocument/2006/customXml" ds:itemID="{427F79AB-8A57-4B6A-B4AE-69206EC34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dd8e4-6ed0-41a5-b3e6-46d53cc94653"/>
    <ds:schemaRef ds:uri="51a15c1a-9294-4985-a358-a62c3cfd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09675-DD6B-4250-B447-1A36A10C6B8D}">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customXml/itemProps5.xml><?xml version="1.0" encoding="utf-8"?>
<ds:datastoreItem xmlns:ds="http://schemas.openxmlformats.org/officeDocument/2006/customXml" ds:itemID="{2454C5A1-C040-4B9B-9FC7-A2D4A049B310}">
  <ds:schemaRefs>
    <ds:schemaRef ds:uri="http://schemas.microsoft.com/office/2006/metadata/properties"/>
    <ds:schemaRef ds:uri="http://schemas.microsoft.com/office/infopath/2007/PartnerControls"/>
    <ds:schemaRef ds:uri="738dd8e4-6ed0-41a5-b3e6-46d53cc94653"/>
    <ds:schemaRef ds:uri="51a15c1a-9294-4985-a358-a62c3cfd3901"/>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DHS_MS Corporate_Portrait Report_Content and numbered headings</Template>
  <TotalTime>2840</TotalTime>
  <Pages>18</Pages>
  <Words>4372</Words>
  <Characters>22474</Characters>
  <Application>Microsoft Office Word</Application>
  <DocSecurity>0</DocSecurity>
  <Lines>548</Lines>
  <Paragraphs>367</Paragraphs>
  <ScaleCrop>false</ScaleCrop>
  <HeadingPairs>
    <vt:vector size="2" baseType="variant">
      <vt:variant>
        <vt:lpstr>Title</vt:lpstr>
      </vt:variant>
      <vt:variant>
        <vt:i4>1</vt:i4>
      </vt:variant>
    </vt:vector>
  </HeadingPairs>
  <TitlesOfParts>
    <vt:vector size="1" baseType="lpstr">
      <vt:lpstr>Driving Women's Participation in South Australian Industries - Summary Report 2024</vt:lpstr>
    </vt:vector>
  </TitlesOfParts>
  <Company>Dept. for Communities &amp; Social Inclusion</Company>
  <LinksUpToDate>false</LinksUpToDate>
  <CharactersWithSpaces>26479</CharactersWithSpaces>
  <SharedDoc>false</SharedDoc>
  <HLinks>
    <vt:vector size="240" baseType="variant">
      <vt:variant>
        <vt:i4>1638476</vt:i4>
      </vt:variant>
      <vt:variant>
        <vt:i4>168</vt:i4>
      </vt:variant>
      <vt:variant>
        <vt:i4>0</vt:i4>
      </vt:variant>
      <vt:variant>
        <vt:i4>5</vt:i4>
      </vt:variant>
      <vt:variant>
        <vt:lpwstr>https://www.dcceew.gov.au/energy/women-in-energy/equal-30</vt:lpwstr>
      </vt:variant>
      <vt:variant>
        <vt:lpwstr/>
      </vt:variant>
      <vt:variant>
        <vt:i4>1638476</vt:i4>
      </vt:variant>
      <vt:variant>
        <vt:i4>165</vt:i4>
      </vt:variant>
      <vt:variant>
        <vt:i4>0</vt:i4>
      </vt:variant>
      <vt:variant>
        <vt:i4>5</vt:i4>
      </vt:variant>
      <vt:variant>
        <vt:lpwstr>https://www.dcceew.gov.au/energy/women-in-energy/equal-30</vt:lpwstr>
      </vt:variant>
      <vt:variant>
        <vt:lpwstr/>
      </vt:variant>
      <vt:variant>
        <vt:i4>6225925</vt:i4>
      </vt:variant>
      <vt:variant>
        <vt:i4>162</vt:i4>
      </vt:variant>
      <vt:variant>
        <vt:i4>0</vt:i4>
      </vt:variant>
      <vt:variant>
        <vt:i4>5</vt:i4>
      </vt:variant>
      <vt:variant>
        <vt:lpwstr>https://www.thegist.edu.au/about/</vt:lpwstr>
      </vt:variant>
      <vt:variant>
        <vt:lpwstr/>
      </vt:variant>
      <vt:variant>
        <vt:i4>6225925</vt:i4>
      </vt:variant>
      <vt:variant>
        <vt:i4>159</vt:i4>
      </vt:variant>
      <vt:variant>
        <vt:i4>0</vt:i4>
      </vt:variant>
      <vt:variant>
        <vt:i4>5</vt:i4>
      </vt:variant>
      <vt:variant>
        <vt:lpwstr>https://www.thegist.edu.au/about/</vt:lpwstr>
      </vt:variant>
      <vt:variant>
        <vt:lpwstr/>
      </vt:variant>
      <vt:variant>
        <vt:i4>720916</vt:i4>
      </vt:variant>
      <vt:variant>
        <vt:i4>156</vt:i4>
      </vt:variant>
      <vt:variant>
        <vt:i4>0</vt:i4>
      </vt:variant>
      <vt:variant>
        <vt:i4>5</vt:i4>
      </vt:variant>
      <vt:variant>
        <vt:lpwstr>https://www.pmc.gov.au/office-women/working-for-women-program</vt:lpwstr>
      </vt:variant>
      <vt:variant>
        <vt:lpwstr/>
      </vt:variant>
      <vt:variant>
        <vt:i4>720916</vt:i4>
      </vt:variant>
      <vt:variant>
        <vt:i4>153</vt:i4>
      </vt:variant>
      <vt:variant>
        <vt:i4>0</vt:i4>
      </vt:variant>
      <vt:variant>
        <vt:i4>5</vt:i4>
      </vt:variant>
      <vt:variant>
        <vt:lpwstr>https://www.pmc.gov.au/office-women/working-for-women-program</vt:lpwstr>
      </vt:variant>
      <vt:variant>
        <vt:lpwstr/>
      </vt:variant>
      <vt:variant>
        <vt:i4>589851</vt:i4>
      </vt:variant>
      <vt:variant>
        <vt:i4>150</vt:i4>
      </vt:variant>
      <vt:variant>
        <vt:i4>0</vt:i4>
      </vt:variant>
      <vt:variant>
        <vt:i4>5</vt:i4>
      </vt:variant>
      <vt:variant>
        <vt:lpwstr>https://www.womenbuildingaustralia.com.au/about-women-building-australia</vt:lpwstr>
      </vt:variant>
      <vt:variant>
        <vt:lpwstr/>
      </vt:variant>
      <vt:variant>
        <vt:i4>589851</vt:i4>
      </vt:variant>
      <vt:variant>
        <vt:i4>147</vt:i4>
      </vt:variant>
      <vt:variant>
        <vt:i4>0</vt:i4>
      </vt:variant>
      <vt:variant>
        <vt:i4>5</vt:i4>
      </vt:variant>
      <vt:variant>
        <vt:lpwstr>https://www.womenbuildingaustralia.com.au/about-women-building-australia</vt:lpwstr>
      </vt:variant>
      <vt:variant>
        <vt:lpwstr/>
      </vt:variant>
      <vt:variant>
        <vt:i4>6357110</vt:i4>
      </vt:variant>
      <vt:variant>
        <vt:i4>144</vt:i4>
      </vt:variant>
      <vt:variant>
        <vt:i4>0</vt:i4>
      </vt:variant>
      <vt:variant>
        <vt:i4>5</vt:i4>
      </vt:variant>
      <vt:variant>
        <vt:lpwstr>https://www.dewr.gov.au/building-womens-careers-program</vt:lpwstr>
      </vt:variant>
      <vt:variant>
        <vt:lpwstr/>
      </vt:variant>
      <vt:variant>
        <vt:i4>6357110</vt:i4>
      </vt:variant>
      <vt:variant>
        <vt:i4>141</vt:i4>
      </vt:variant>
      <vt:variant>
        <vt:i4>0</vt:i4>
      </vt:variant>
      <vt:variant>
        <vt:i4>5</vt:i4>
      </vt:variant>
      <vt:variant>
        <vt:lpwstr>https://www.dewr.gov.au/building-womens-careers-program</vt:lpwstr>
      </vt:variant>
      <vt:variant>
        <vt:lpwstr/>
      </vt:variant>
      <vt:variant>
        <vt:i4>66</vt:i4>
      </vt:variant>
      <vt:variant>
        <vt:i4>138</vt:i4>
      </vt:variant>
      <vt:variant>
        <vt:i4>0</vt:i4>
      </vt:variant>
      <vt:variant>
        <vt:i4>5</vt:i4>
      </vt:variant>
      <vt:variant>
        <vt:lpwstr>https://sabusinesschamber.com.au/</vt:lpwstr>
      </vt:variant>
      <vt:variant>
        <vt:lpwstr/>
      </vt:variant>
      <vt:variant>
        <vt:i4>2490468</vt:i4>
      </vt:variant>
      <vt:variant>
        <vt:i4>135</vt:i4>
      </vt:variant>
      <vt:variant>
        <vt:i4>0</vt:i4>
      </vt:variant>
      <vt:variant>
        <vt:i4>5</vt:i4>
      </vt:variant>
      <vt:variant>
        <vt:lpwstr>https://www.business-sa.com.au/Commercial-Content/Entrepreneurs-Start-Ups/SAYES-(SA-Entrepreneurs-Scheme)/What-is-SAYES</vt:lpwstr>
      </vt:variant>
      <vt:variant>
        <vt:lpwstr/>
      </vt:variant>
      <vt:variant>
        <vt:i4>458829</vt:i4>
      </vt:variant>
      <vt:variant>
        <vt:i4>132</vt:i4>
      </vt:variant>
      <vt:variant>
        <vt:i4>0</vt:i4>
      </vt:variant>
      <vt:variant>
        <vt:i4>5</vt:i4>
      </vt:variant>
      <vt:variant>
        <vt:lpwstr>https://www.aigroupapprentices.com.au/programs/degree-level-apprenticeships/south-australian-software-engineering-apprenticeship/</vt:lpwstr>
      </vt:variant>
      <vt:variant>
        <vt:lpwstr/>
      </vt:variant>
      <vt:variant>
        <vt:i4>458829</vt:i4>
      </vt:variant>
      <vt:variant>
        <vt:i4>129</vt:i4>
      </vt:variant>
      <vt:variant>
        <vt:i4>0</vt:i4>
      </vt:variant>
      <vt:variant>
        <vt:i4>5</vt:i4>
      </vt:variant>
      <vt:variant>
        <vt:lpwstr>https://www.aigroupapprentices.com.au/programs/degree-level-apprenticeships/south-australian-software-engineering-apprenticeship/</vt:lpwstr>
      </vt:variant>
      <vt:variant>
        <vt:lpwstr/>
      </vt:variant>
      <vt:variant>
        <vt:i4>4522006</vt:i4>
      </vt:variant>
      <vt:variant>
        <vt:i4>126</vt:i4>
      </vt:variant>
      <vt:variant>
        <vt:i4>0</vt:i4>
      </vt:variant>
      <vt:variant>
        <vt:i4>5</vt:i4>
      </vt:variant>
      <vt:variant>
        <vt:lpwstr>https://skills.sa.gov.au/skill-shortage-solutions</vt:lpwstr>
      </vt:variant>
      <vt:variant>
        <vt:lpwstr/>
      </vt:variant>
      <vt:variant>
        <vt:i4>4522006</vt:i4>
      </vt:variant>
      <vt:variant>
        <vt:i4>123</vt:i4>
      </vt:variant>
      <vt:variant>
        <vt:i4>0</vt:i4>
      </vt:variant>
      <vt:variant>
        <vt:i4>5</vt:i4>
      </vt:variant>
      <vt:variant>
        <vt:lpwstr>https://skills.sa.gov.au/skill-shortage-solutions</vt:lpwstr>
      </vt:variant>
      <vt:variant>
        <vt:lpwstr/>
      </vt:variant>
      <vt:variant>
        <vt:i4>3473467</vt:i4>
      </vt:variant>
      <vt:variant>
        <vt:i4>120</vt:i4>
      </vt:variant>
      <vt:variant>
        <vt:i4>0</vt:i4>
      </vt:variant>
      <vt:variant>
        <vt:i4>5</vt:i4>
      </vt:variant>
      <vt:variant>
        <vt:lpwstr>https://defencescholarships.aigroup.com.au/</vt:lpwstr>
      </vt:variant>
      <vt:variant>
        <vt:lpwstr/>
      </vt:variant>
      <vt:variant>
        <vt:i4>3473467</vt:i4>
      </vt:variant>
      <vt:variant>
        <vt:i4>117</vt:i4>
      </vt:variant>
      <vt:variant>
        <vt:i4>0</vt:i4>
      </vt:variant>
      <vt:variant>
        <vt:i4>5</vt:i4>
      </vt:variant>
      <vt:variant>
        <vt:lpwstr>https://defencescholarships.aigroup.com.au/</vt:lpwstr>
      </vt:variant>
      <vt:variant>
        <vt:lpwstr/>
      </vt:variant>
      <vt:variant>
        <vt:i4>4849716</vt:i4>
      </vt:variant>
      <vt:variant>
        <vt:i4>114</vt:i4>
      </vt:variant>
      <vt:variant>
        <vt:i4>0</vt:i4>
      </vt:variant>
      <vt:variant>
        <vt:i4>5</vt:i4>
      </vt:variant>
      <vt:variant>
        <vt:lpwstr>mailto:DHSOFWGenderEquity@sa.gov.au</vt:lpwstr>
      </vt:variant>
      <vt:variant>
        <vt:lpwstr/>
      </vt:variant>
      <vt:variant>
        <vt:i4>1048653</vt:i4>
      </vt:variant>
      <vt:variant>
        <vt:i4>111</vt:i4>
      </vt:variant>
      <vt:variant>
        <vt:i4>0</vt:i4>
      </vt:variant>
      <vt:variant>
        <vt:i4>5</vt:i4>
      </vt:variant>
      <vt:variant>
        <vt:lpwstr>https://skills.sa.gov.au/policy</vt:lpwstr>
      </vt:variant>
      <vt:variant>
        <vt:lpwstr>:~:text=The%20vision%20of%20this%20policy,fundamental%20to%20achieving%20this%20vision.</vt:lpwstr>
      </vt:variant>
      <vt:variant>
        <vt:i4>7143522</vt:i4>
      </vt:variant>
      <vt:variant>
        <vt:i4>108</vt:i4>
      </vt:variant>
      <vt:variant>
        <vt:i4>0</vt:i4>
      </vt:variant>
      <vt:variant>
        <vt:i4>5</vt:i4>
      </vt:variant>
      <vt:variant>
        <vt:lpwstr>https://kpmg.com/au/en/home/insights/2022/07/shes-priced-less-gender-pay-gap-economics.html</vt:lpwstr>
      </vt:variant>
      <vt:variant>
        <vt:lpwstr/>
      </vt:variant>
      <vt:variant>
        <vt:i4>2424951</vt:i4>
      </vt:variant>
      <vt:variant>
        <vt:i4>105</vt:i4>
      </vt:variant>
      <vt:variant>
        <vt:i4>0</vt:i4>
      </vt:variant>
      <vt:variant>
        <vt:i4>5</vt:i4>
      </vt:variant>
      <vt:variant>
        <vt:lpwstr>https://officeforwomen.sa.gov.au/__data/assets/pdf_file/0009/149373/Womens-Equality-Blueprint_2023.pdf</vt:lpwstr>
      </vt:variant>
      <vt:variant>
        <vt:lpwstr/>
      </vt:variant>
      <vt:variant>
        <vt:i4>1048653</vt:i4>
      </vt:variant>
      <vt:variant>
        <vt:i4>102</vt:i4>
      </vt:variant>
      <vt:variant>
        <vt:i4>0</vt:i4>
      </vt:variant>
      <vt:variant>
        <vt:i4>5</vt:i4>
      </vt:variant>
      <vt:variant>
        <vt:lpwstr>https://skills.sa.gov.au/policy</vt:lpwstr>
      </vt:variant>
      <vt:variant>
        <vt:lpwstr>:~:text=The%20vision%20of%20this%20policy,fundamental%20to%20achieving%20this%20vision.</vt:lpwstr>
      </vt:variant>
      <vt:variant>
        <vt:i4>3932171</vt:i4>
      </vt:variant>
      <vt:variant>
        <vt:i4>99</vt:i4>
      </vt:variant>
      <vt:variant>
        <vt:i4>0</vt:i4>
      </vt:variant>
      <vt:variant>
        <vt:i4>5</vt:i4>
      </vt:variant>
      <vt:variant>
        <vt:lpwstr>https://www.premier.sa.gov.au/__data/assets/pdf_file/0004/895054/SA-Economic-Statement.pdf</vt:lpwstr>
      </vt:variant>
      <vt:variant>
        <vt:lpwstr/>
      </vt:variant>
      <vt:variant>
        <vt:i4>1900604</vt:i4>
      </vt:variant>
      <vt:variant>
        <vt:i4>92</vt:i4>
      </vt:variant>
      <vt:variant>
        <vt:i4>0</vt:i4>
      </vt:variant>
      <vt:variant>
        <vt:i4>5</vt:i4>
      </vt:variant>
      <vt:variant>
        <vt:lpwstr/>
      </vt:variant>
      <vt:variant>
        <vt:lpwstr>_Toc178246193</vt:lpwstr>
      </vt:variant>
      <vt:variant>
        <vt:i4>1900604</vt:i4>
      </vt:variant>
      <vt:variant>
        <vt:i4>86</vt:i4>
      </vt:variant>
      <vt:variant>
        <vt:i4>0</vt:i4>
      </vt:variant>
      <vt:variant>
        <vt:i4>5</vt:i4>
      </vt:variant>
      <vt:variant>
        <vt:lpwstr/>
      </vt:variant>
      <vt:variant>
        <vt:lpwstr>_Toc178246192</vt:lpwstr>
      </vt:variant>
      <vt:variant>
        <vt:i4>1900604</vt:i4>
      </vt:variant>
      <vt:variant>
        <vt:i4>80</vt:i4>
      </vt:variant>
      <vt:variant>
        <vt:i4>0</vt:i4>
      </vt:variant>
      <vt:variant>
        <vt:i4>5</vt:i4>
      </vt:variant>
      <vt:variant>
        <vt:lpwstr/>
      </vt:variant>
      <vt:variant>
        <vt:lpwstr>_Toc178246191</vt:lpwstr>
      </vt:variant>
      <vt:variant>
        <vt:i4>1900604</vt:i4>
      </vt:variant>
      <vt:variant>
        <vt:i4>74</vt:i4>
      </vt:variant>
      <vt:variant>
        <vt:i4>0</vt:i4>
      </vt:variant>
      <vt:variant>
        <vt:i4>5</vt:i4>
      </vt:variant>
      <vt:variant>
        <vt:lpwstr/>
      </vt:variant>
      <vt:variant>
        <vt:lpwstr>_Toc178246190</vt:lpwstr>
      </vt:variant>
      <vt:variant>
        <vt:i4>1835068</vt:i4>
      </vt:variant>
      <vt:variant>
        <vt:i4>68</vt:i4>
      </vt:variant>
      <vt:variant>
        <vt:i4>0</vt:i4>
      </vt:variant>
      <vt:variant>
        <vt:i4>5</vt:i4>
      </vt:variant>
      <vt:variant>
        <vt:lpwstr/>
      </vt:variant>
      <vt:variant>
        <vt:lpwstr>_Toc178246189</vt:lpwstr>
      </vt:variant>
      <vt:variant>
        <vt:i4>1835068</vt:i4>
      </vt:variant>
      <vt:variant>
        <vt:i4>62</vt:i4>
      </vt:variant>
      <vt:variant>
        <vt:i4>0</vt:i4>
      </vt:variant>
      <vt:variant>
        <vt:i4>5</vt:i4>
      </vt:variant>
      <vt:variant>
        <vt:lpwstr/>
      </vt:variant>
      <vt:variant>
        <vt:lpwstr>_Toc178246188</vt:lpwstr>
      </vt:variant>
      <vt:variant>
        <vt:i4>1835068</vt:i4>
      </vt:variant>
      <vt:variant>
        <vt:i4>56</vt:i4>
      </vt:variant>
      <vt:variant>
        <vt:i4>0</vt:i4>
      </vt:variant>
      <vt:variant>
        <vt:i4>5</vt:i4>
      </vt:variant>
      <vt:variant>
        <vt:lpwstr/>
      </vt:variant>
      <vt:variant>
        <vt:lpwstr>_Toc178246187</vt:lpwstr>
      </vt:variant>
      <vt:variant>
        <vt:i4>1835068</vt:i4>
      </vt:variant>
      <vt:variant>
        <vt:i4>50</vt:i4>
      </vt:variant>
      <vt:variant>
        <vt:i4>0</vt:i4>
      </vt:variant>
      <vt:variant>
        <vt:i4>5</vt:i4>
      </vt:variant>
      <vt:variant>
        <vt:lpwstr/>
      </vt:variant>
      <vt:variant>
        <vt:lpwstr>_Toc178246186</vt:lpwstr>
      </vt:variant>
      <vt:variant>
        <vt:i4>1835068</vt:i4>
      </vt:variant>
      <vt:variant>
        <vt:i4>44</vt:i4>
      </vt:variant>
      <vt:variant>
        <vt:i4>0</vt:i4>
      </vt:variant>
      <vt:variant>
        <vt:i4>5</vt:i4>
      </vt:variant>
      <vt:variant>
        <vt:lpwstr/>
      </vt:variant>
      <vt:variant>
        <vt:lpwstr>_Toc178246185</vt:lpwstr>
      </vt:variant>
      <vt:variant>
        <vt:i4>1835068</vt:i4>
      </vt:variant>
      <vt:variant>
        <vt:i4>38</vt:i4>
      </vt:variant>
      <vt:variant>
        <vt:i4>0</vt:i4>
      </vt:variant>
      <vt:variant>
        <vt:i4>5</vt:i4>
      </vt:variant>
      <vt:variant>
        <vt:lpwstr/>
      </vt:variant>
      <vt:variant>
        <vt:lpwstr>_Toc178246184</vt:lpwstr>
      </vt:variant>
      <vt:variant>
        <vt:i4>1835068</vt:i4>
      </vt:variant>
      <vt:variant>
        <vt:i4>32</vt:i4>
      </vt:variant>
      <vt:variant>
        <vt:i4>0</vt:i4>
      </vt:variant>
      <vt:variant>
        <vt:i4>5</vt:i4>
      </vt:variant>
      <vt:variant>
        <vt:lpwstr/>
      </vt:variant>
      <vt:variant>
        <vt:lpwstr>_Toc178246183</vt:lpwstr>
      </vt:variant>
      <vt:variant>
        <vt:i4>1835068</vt:i4>
      </vt:variant>
      <vt:variant>
        <vt:i4>26</vt:i4>
      </vt:variant>
      <vt:variant>
        <vt:i4>0</vt:i4>
      </vt:variant>
      <vt:variant>
        <vt:i4>5</vt:i4>
      </vt:variant>
      <vt:variant>
        <vt:lpwstr/>
      </vt:variant>
      <vt:variant>
        <vt:lpwstr>_Toc178246182</vt:lpwstr>
      </vt:variant>
      <vt:variant>
        <vt:i4>1835068</vt:i4>
      </vt:variant>
      <vt:variant>
        <vt:i4>20</vt:i4>
      </vt:variant>
      <vt:variant>
        <vt:i4>0</vt:i4>
      </vt:variant>
      <vt:variant>
        <vt:i4>5</vt:i4>
      </vt:variant>
      <vt:variant>
        <vt:lpwstr/>
      </vt:variant>
      <vt:variant>
        <vt:lpwstr>_Toc178246181</vt:lpwstr>
      </vt:variant>
      <vt:variant>
        <vt:i4>1835068</vt:i4>
      </vt:variant>
      <vt:variant>
        <vt:i4>14</vt:i4>
      </vt:variant>
      <vt:variant>
        <vt:i4>0</vt:i4>
      </vt:variant>
      <vt:variant>
        <vt:i4>5</vt:i4>
      </vt:variant>
      <vt:variant>
        <vt:lpwstr/>
      </vt:variant>
      <vt:variant>
        <vt:lpwstr>_Toc178246180</vt:lpwstr>
      </vt:variant>
      <vt:variant>
        <vt:i4>1245244</vt:i4>
      </vt:variant>
      <vt:variant>
        <vt:i4>8</vt:i4>
      </vt:variant>
      <vt:variant>
        <vt:i4>0</vt:i4>
      </vt:variant>
      <vt:variant>
        <vt:i4>5</vt:i4>
      </vt:variant>
      <vt:variant>
        <vt:lpwstr/>
      </vt:variant>
      <vt:variant>
        <vt:lpwstr>_Toc178246179</vt:lpwstr>
      </vt:variant>
      <vt:variant>
        <vt:i4>1245244</vt:i4>
      </vt:variant>
      <vt:variant>
        <vt:i4>2</vt:i4>
      </vt:variant>
      <vt:variant>
        <vt:i4>0</vt:i4>
      </vt:variant>
      <vt:variant>
        <vt:i4>5</vt:i4>
      </vt:variant>
      <vt:variant>
        <vt:lpwstr/>
      </vt:variant>
      <vt:variant>
        <vt:lpwstr>_Toc178246178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Driving Women's Participation in South Australian Industries - Summary Report 2024</dc:title>
  <dc:subject/>
  <dc:creator>Connie La-Pietra</dc:creator>
  <cp:keywords>Office for Women</cp:keywords>
  <dc:description>2024</dc:description>
  <cp:lastModifiedBy>Edwards, Stephanie (DHS)</cp:lastModifiedBy>
  <cp:revision>238</cp:revision>
  <cp:lastPrinted>2024-08-07T23:47:00Z</cp:lastPrinted>
  <dcterms:created xsi:type="dcterms:W3CDTF">2025-03-20T00:30:00Z</dcterms:created>
  <dcterms:modified xsi:type="dcterms:W3CDTF">2025-04-16T06:38:00Z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0x01010012EA8BBABB269F47BDE41E577B6C71F9</vt:lpwstr>
  </property>
  <property fmtid="{D5CDD505-2E9C-101B-9397-08002B2CF9AE}" pid="3" name="_dlc_DocIdItemGuid">
    <vt:lpwstr>fc8a678f-c93e-4793-8aca-004920740064</vt:lpwstr>
  </property>
  <property fmtid="{D5CDD505-2E9C-101B-9397-08002B2CF9AE}" pid="4" name="ClassificationContentMarkingHeaderShapeIds">
    <vt:lpwstr>5,6,7,8,9,a</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MSIP_Label_77274858-3b1d-4431-8679-d878f40e28fd_Enabled">
    <vt:lpwstr>true</vt:lpwstr>
  </property>
  <property fmtid="{D5CDD505-2E9C-101B-9397-08002B2CF9AE}" pid="8" name="MSIP_Label_77274858-3b1d-4431-8679-d878f40e28fd_SetDate">
    <vt:lpwstr>2021-12-06T15:18:31Z</vt:lpwstr>
  </property>
  <property fmtid="{D5CDD505-2E9C-101B-9397-08002B2CF9AE}" pid="9" name="MSIP_Label_77274858-3b1d-4431-8679-d878f40e28fd_Method">
    <vt:lpwstr>Privileged</vt:lpwstr>
  </property>
  <property fmtid="{D5CDD505-2E9C-101B-9397-08002B2CF9AE}" pid="10" name="MSIP_Label_77274858-3b1d-4431-8679-d878f40e28fd_Name">
    <vt:lpwstr>-Official</vt:lpwstr>
  </property>
  <property fmtid="{D5CDD505-2E9C-101B-9397-08002B2CF9AE}" pid="11" name="MSIP_Label_77274858-3b1d-4431-8679-d878f40e28fd_SiteId">
    <vt:lpwstr>bda528f7-fca9-432f-bc98-bd7e90d40906</vt:lpwstr>
  </property>
  <property fmtid="{D5CDD505-2E9C-101B-9397-08002B2CF9AE}" pid="12" name="MSIP_Label_77274858-3b1d-4431-8679-d878f40e28fd_ActionId">
    <vt:lpwstr>932869f1-095d-4b87-ac88-6867be1025ae</vt:lpwstr>
  </property>
  <property fmtid="{D5CDD505-2E9C-101B-9397-08002B2CF9AE}" pid="13" name="MSIP_Label_77274858-3b1d-4431-8679-d878f40e28fd_ContentBits">
    <vt:lpwstr>1</vt:lpwstr>
  </property>
  <property fmtid="{D5CDD505-2E9C-101B-9397-08002B2CF9AE}" pid="14" name="Objective-Id">
    <vt:lpwstr>A29481766</vt:lpwstr>
  </property>
  <property fmtid="{D5CDD505-2E9C-101B-9397-08002B2CF9AE}" pid="15" name="Objective-Title">
    <vt:lpwstr>v2 Driving Women's Participation in South Australian Industries - Summary Report v2</vt:lpwstr>
  </property>
  <property fmtid="{D5CDD505-2E9C-101B-9397-08002B2CF9AE}" pid="16" name="Objective-Description">
    <vt:lpwstr/>
  </property>
  <property fmtid="{D5CDD505-2E9C-101B-9397-08002B2CF9AE}" pid="17" name="Objective-CreationStamp">
    <vt:filetime>2024-08-13T04:20:41Z</vt:filetime>
  </property>
  <property fmtid="{D5CDD505-2E9C-101B-9397-08002B2CF9AE}" pid="18" name="Objective-IsApproved">
    <vt:bool>false</vt:bool>
  </property>
  <property fmtid="{D5CDD505-2E9C-101B-9397-08002B2CF9AE}" pid="19" name="Objective-IsPublished">
    <vt:bool>false</vt:bool>
  </property>
  <property fmtid="{D5CDD505-2E9C-101B-9397-08002B2CF9AE}" pid="20" name="Objective-DatePublished">
    <vt:lpwstr/>
  </property>
  <property fmtid="{D5CDD505-2E9C-101B-9397-08002B2CF9AE}" pid="21" name="Objective-ModificationStamp">
    <vt:filetime>2024-08-13T04:20:42Z</vt:filetime>
  </property>
  <property fmtid="{D5CDD505-2E9C-101B-9397-08002B2CF9AE}" pid="22" name="Objective-Owner">
    <vt:lpwstr>Thomas, Sarah - SATHOM</vt:lpwstr>
  </property>
  <property fmtid="{D5CDD505-2E9C-101B-9397-08002B2CF9AE}" pid="23" name="Objective-Path">
    <vt:lpwstr>Global Folder:Office for Women:Office for Women:OFW:Policy:Leadership and Participation Team:Driving Women's Participation in South Australian Industries Forum - 3 July 2024 - 2024-07-03:Driving Women's Participation in South Australian Industries Forum - Summary Paper:</vt:lpwstr>
  </property>
  <property fmtid="{D5CDD505-2E9C-101B-9397-08002B2CF9AE}" pid="24" name="Objective-Parent">
    <vt:lpwstr>Driving Women's Participation in South Australian Industries Forum - Summary Paper</vt:lpwstr>
  </property>
  <property fmtid="{D5CDD505-2E9C-101B-9397-08002B2CF9AE}" pid="25" name="Objective-State">
    <vt:lpwstr>Being Drafted</vt:lpwstr>
  </property>
  <property fmtid="{D5CDD505-2E9C-101B-9397-08002B2CF9AE}" pid="26" name="Objective-VersionId">
    <vt:lpwstr>vA39295089</vt:lpwstr>
  </property>
  <property fmtid="{D5CDD505-2E9C-101B-9397-08002B2CF9AE}" pid="27" name="Objective-Version">
    <vt:lpwstr>0.1</vt:lpwstr>
  </property>
  <property fmtid="{D5CDD505-2E9C-101B-9397-08002B2CF9AE}" pid="28" name="Objective-VersionNumber">
    <vt:r8>1</vt:r8>
  </property>
  <property fmtid="{D5CDD505-2E9C-101B-9397-08002B2CF9AE}" pid="29" name="Objective-VersionComment">
    <vt:lpwstr>First version</vt:lpwstr>
  </property>
  <property fmtid="{D5CDD505-2E9C-101B-9397-08002B2CF9AE}" pid="30" name="Objective-FileNumber">
    <vt:lpwstr/>
  </property>
  <property fmtid="{D5CDD505-2E9C-101B-9397-08002B2CF9AE}" pid="31" name="Objective-Classification">
    <vt:lpwstr>[Inherited - none]</vt:lpwstr>
  </property>
  <property fmtid="{D5CDD505-2E9C-101B-9397-08002B2CF9AE}" pid="32" name="Objective-Caveats">
    <vt:lpwstr/>
  </property>
  <property fmtid="{D5CDD505-2E9C-101B-9397-08002B2CF9AE}" pid="33" name="Objective-Business Unit">
    <vt:lpwstr>DHS:Office for Women</vt:lpwstr>
  </property>
  <property fmtid="{D5CDD505-2E9C-101B-9397-08002B2CF9AE}" pid="34" name="Objective-Security Classification">
    <vt:lpwstr>OFFICIAL</vt:lpwstr>
  </property>
  <property fmtid="{D5CDD505-2E9C-101B-9397-08002B2CF9AE}" pid="35" name="Objective-Document Type">
    <vt:lpwstr/>
  </property>
  <property fmtid="{D5CDD505-2E9C-101B-9397-08002B2CF9AE}" pid="36" name="Objective-Vital Record">
    <vt:lpwstr>No</vt:lpwstr>
  </property>
  <property fmtid="{D5CDD505-2E9C-101B-9397-08002B2CF9AE}" pid="37" name="Objective-Vital Record Review Due Date">
    <vt:lpwstr/>
  </property>
  <property fmtid="{D5CDD505-2E9C-101B-9397-08002B2CF9AE}" pid="38" name="Objective-Description - Abstract">
    <vt:lpwstr/>
  </property>
  <property fmtid="{D5CDD505-2E9C-101B-9397-08002B2CF9AE}" pid="39" name="Objective-Author Name">
    <vt:lpwstr/>
  </property>
  <property fmtid="{D5CDD505-2E9C-101B-9397-08002B2CF9AE}" pid="40" name="Objective-Action Officer">
    <vt:lpwstr/>
  </property>
  <property fmtid="{D5CDD505-2E9C-101B-9397-08002B2CF9AE}" pid="41" name="Objective-Delegator">
    <vt:lpwstr/>
  </property>
  <property fmtid="{D5CDD505-2E9C-101B-9397-08002B2CF9AE}" pid="42" name="Objective-Connect Creator">
    <vt:lpwstr/>
  </property>
  <property fmtid="{D5CDD505-2E9C-101B-9397-08002B2CF9AE}" pid="43" name="Objective-Comment">
    <vt:lpwstr/>
  </property>
  <property fmtid="{D5CDD505-2E9C-101B-9397-08002B2CF9AE}" pid="44" name="MediaServiceImageTags">
    <vt:lpwstr/>
  </property>
</Properties>
</file>